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284" w:rsidRDefault="006662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666284" w:rsidRDefault="00666284"/>
    <w:p w:rsidR="00C1341C" w:rsidRDefault="000228ED">
      <w:pPr>
        <w:jc w:val="center"/>
        <w:rPr>
          <w:rFonts w:ascii="Museo Sans 500" w:eastAsia="Museo Sans 500" w:hAnsi="Museo Sans 500" w:cs="Museo Sans 500"/>
          <w:b/>
          <w:sz w:val="48"/>
          <w:szCs w:val="48"/>
        </w:rPr>
      </w:pPr>
      <w:r>
        <w:rPr>
          <w:rFonts w:ascii="Museo Sans 500" w:eastAsia="Museo Sans 500" w:hAnsi="Museo Sans 500" w:cs="Museo Sans 500"/>
          <w:b/>
          <w:sz w:val="48"/>
          <w:szCs w:val="48"/>
        </w:rPr>
        <w:t>BAC Digital Performance</w:t>
      </w:r>
    </w:p>
    <w:p w:rsidR="00666284" w:rsidRDefault="005F6FBC">
      <w:pPr>
        <w:jc w:val="center"/>
        <w:rPr>
          <w:rFonts w:ascii="Museo Sans 500" w:eastAsia="Museo Sans 500" w:hAnsi="Museo Sans 500" w:cs="Museo Sans 500"/>
          <w:b/>
          <w:sz w:val="48"/>
          <w:szCs w:val="48"/>
        </w:rPr>
      </w:pPr>
      <w:r>
        <w:rPr>
          <w:rFonts w:ascii="Museo Sans 500" w:eastAsia="Museo Sans 500" w:hAnsi="Museo Sans 500" w:cs="Museo Sans 500"/>
          <w:b/>
          <w:sz w:val="48"/>
          <w:szCs w:val="48"/>
        </w:rPr>
        <w:t>Easy Read Guide</w:t>
      </w:r>
    </w:p>
    <w:p w:rsidR="00666284" w:rsidRDefault="005D36E6">
      <w:pPr>
        <w:jc w:val="center"/>
        <w:rPr>
          <w:rFonts w:ascii="Museo Sans 500" w:eastAsia="Museo Sans 500" w:hAnsi="Museo Sans 500" w:cs="Museo Sans 500"/>
          <w:sz w:val="36"/>
          <w:szCs w:val="36"/>
        </w:rPr>
      </w:pPr>
      <w:r>
        <w:rPr>
          <w:rFonts w:ascii="Museo Sans 500" w:eastAsia="Museo Sans 500" w:hAnsi="Museo Sans 500" w:cs="Museo Sans 5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375pt">
            <v:imagedata r:id="rId10" o:title="unnamed"/>
          </v:shape>
        </w:pict>
      </w:r>
    </w:p>
    <w:p w:rsidR="00666284" w:rsidRDefault="005F6FBC">
      <w:pPr>
        <w:rPr>
          <w:rFonts w:ascii="Museo Sans 500" w:eastAsia="Museo Sans 500" w:hAnsi="Museo Sans 500" w:cs="Museo Sans 500"/>
          <w:sz w:val="36"/>
          <w:szCs w:val="36"/>
        </w:rPr>
      </w:pPr>
      <w:r>
        <w:br w:type="page"/>
      </w:r>
    </w:p>
    <w:p w:rsidR="00666284" w:rsidRDefault="00666284">
      <w:pPr>
        <w:rPr>
          <w:rFonts w:ascii="Museo Sans 500" w:eastAsia="Museo Sans 500" w:hAnsi="Museo Sans 500" w:cs="Museo Sans 500"/>
          <w:sz w:val="36"/>
          <w:szCs w:val="36"/>
        </w:rPr>
      </w:pPr>
    </w:p>
    <w:p w:rsidR="00666284" w:rsidRPr="00FB4383" w:rsidRDefault="005F6FBC">
      <w:pPr>
        <w:rPr>
          <w:rFonts w:ascii="Museo Sans 500" w:eastAsia="Museo Sans 500" w:hAnsi="Museo Sans 500" w:cs="Museo Sans 500"/>
          <w:b/>
          <w:sz w:val="28"/>
          <w:szCs w:val="28"/>
        </w:rPr>
      </w:pPr>
      <w:r w:rsidRPr="00FB4383">
        <w:rPr>
          <w:rFonts w:ascii="Museo Sans 500" w:eastAsia="Museo Sans 500" w:hAnsi="Museo Sans 500" w:cs="Museo Sans 500"/>
          <w:b/>
          <w:sz w:val="28"/>
          <w:szCs w:val="28"/>
        </w:rPr>
        <w:t>Summary</w:t>
      </w:r>
    </w:p>
    <w:tbl>
      <w:tblPr>
        <w:tblStyle w:val="a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8"/>
        <w:gridCol w:w="4434"/>
      </w:tblGrid>
      <w:tr w:rsidR="001C2530" w:rsidRPr="00FB4383">
        <w:tc>
          <w:tcPr>
            <w:tcW w:w="4808" w:type="dxa"/>
          </w:tcPr>
          <w:p w:rsidR="001C2530" w:rsidRPr="00FB4383" w:rsidRDefault="000228ED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pict w14:anchorId="5D457E79">
                <v:shape id="_x0000_i1032" type="#_x0000_t75" style="width:219pt;height:219pt">
                  <v:imagedata r:id="rId10" o:title="unnamed"/>
                </v:shape>
              </w:pict>
            </w:r>
          </w:p>
        </w:tc>
        <w:tc>
          <w:tcPr>
            <w:tcW w:w="4434" w:type="dxa"/>
          </w:tcPr>
          <w:p w:rsidR="001C2530" w:rsidRDefault="001C2530" w:rsidP="000228ED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FB4383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This is an easy read guide to tell you </w:t>
            </w:r>
            <w:r w:rsidR="000228ED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how to access BAC’s digital performances. </w:t>
            </w:r>
          </w:p>
          <w:p w:rsidR="000228ED" w:rsidRPr="00FB4383" w:rsidRDefault="000228ED" w:rsidP="000228ED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</w:tc>
      </w:tr>
    </w:tbl>
    <w:p w:rsidR="00666284" w:rsidRDefault="00666284">
      <w:pPr>
        <w:rPr>
          <w:rFonts w:ascii="Museo Sans 500" w:eastAsia="Museo Sans 500" w:hAnsi="Museo Sans 500" w:cs="Museo Sans 500"/>
          <w:sz w:val="36"/>
          <w:szCs w:val="36"/>
        </w:rPr>
      </w:pPr>
    </w:p>
    <w:p w:rsidR="00666284" w:rsidRDefault="005F6FBC">
      <w:pPr>
        <w:rPr>
          <w:rFonts w:ascii="Museo Sans 500" w:eastAsia="Museo Sans 500" w:hAnsi="Museo Sans 500" w:cs="Museo Sans 500"/>
          <w:sz w:val="36"/>
          <w:szCs w:val="36"/>
        </w:rPr>
      </w:pPr>
      <w:r>
        <w:br w:type="page"/>
      </w:r>
    </w:p>
    <w:p w:rsidR="00666284" w:rsidRPr="00E607B1" w:rsidRDefault="000228ED">
      <w:pPr>
        <w:rPr>
          <w:rFonts w:ascii="Museo Sans 500" w:eastAsia="Museo Sans 500" w:hAnsi="Museo Sans 500" w:cs="Museo Sans 500"/>
          <w:b/>
          <w:sz w:val="28"/>
          <w:szCs w:val="28"/>
        </w:rPr>
      </w:pPr>
      <w:r>
        <w:rPr>
          <w:rFonts w:ascii="Museo Sans 500" w:eastAsia="Museo Sans 500" w:hAnsi="Museo Sans 500" w:cs="Museo Sans 500"/>
          <w:b/>
          <w:sz w:val="28"/>
          <w:szCs w:val="28"/>
        </w:rPr>
        <w:lastRenderedPageBreak/>
        <w:t>How to Log onto Your Performance</w:t>
      </w:r>
    </w:p>
    <w:tbl>
      <w:tblPr>
        <w:tblStyle w:val="a0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8"/>
        <w:gridCol w:w="3634"/>
      </w:tblGrid>
      <w:tr w:rsidR="00666284" w:rsidRPr="00E607B1">
        <w:trPr>
          <w:trHeight w:val="126"/>
        </w:trPr>
        <w:tc>
          <w:tcPr>
            <w:tcW w:w="5608" w:type="dxa"/>
          </w:tcPr>
          <w:p w:rsidR="00666284" w:rsidRPr="00E607B1" w:rsidRDefault="009D7E20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9D7E20">
              <w:rPr>
                <w:rFonts w:ascii="Museo Sans 500" w:eastAsia="Museo Sans 500" w:hAnsi="Museo Sans 500" w:cs="Museo Sans 500"/>
                <w:sz w:val="28"/>
                <w:szCs w:val="28"/>
              </w:rPr>
              <w:drawing>
                <wp:inline distT="0" distB="0" distL="0" distR="0" wp14:anchorId="7D25CB7C" wp14:editId="2DFC4E7B">
                  <wp:extent cx="3377046" cy="228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247" cy="228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666284" w:rsidRDefault="009D7E20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Go to the page of the performance you want to see.</w:t>
            </w:r>
          </w:p>
          <w:p w:rsidR="009D7E20" w:rsidRPr="00E607B1" w:rsidRDefault="009D7E20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For example, if you are going to see Motherhood you would go to this page</w:t>
            </w:r>
          </w:p>
        </w:tc>
      </w:tr>
      <w:tr w:rsidR="00666284" w:rsidRPr="00E607B1">
        <w:trPr>
          <w:trHeight w:val="126"/>
        </w:trPr>
        <w:tc>
          <w:tcPr>
            <w:tcW w:w="5608" w:type="dxa"/>
          </w:tcPr>
          <w:p w:rsidR="00666284" w:rsidRPr="00E607B1" w:rsidRDefault="009D7E20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9D7E20">
              <w:rPr>
                <w:rFonts w:ascii="Museo Sans 500" w:eastAsia="Museo Sans 500" w:hAnsi="Museo Sans 500" w:cs="Museo Sans 500"/>
                <w:sz w:val="28"/>
                <w:szCs w:val="28"/>
              </w:rPr>
              <w:drawing>
                <wp:inline distT="0" distB="0" distL="0" distR="0" wp14:anchorId="435B9708" wp14:editId="2BBDD949">
                  <wp:extent cx="3485363" cy="838200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912" cy="83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666284" w:rsidRPr="00E607B1" w:rsidRDefault="009D7E20" w:rsidP="000228ED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Click on the button that says ‘Watch now’</w:t>
            </w:r>
          </w:p>
        </w:tc>
      </w:tr>
      <w:tr w:rsidR="00220C4A" w:rsidRPr="00E607B1">
        <w:trPr>
          <w:trHeight w:val="126"/>
        </w:trPr>
        <w:tc>
          <w:tcPr>
            <w:tcW w:w="5608" w:type="dxa"/>
          </w:tcPr>
          <w:p w:rsidR="00220C4A" w:rsidRPr="00E607B1" w:rsidRDefault="009D7E20" w:rsidP="00867C77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9D7E20">
              <w:rPr>
                <w:rFonts w:ascii="Museo Sans 500" w:eastAsia="Museo Sans 500" w:hAnsi="Museo Sans 500" w:cs="Museo Sans 500"/>
                <w:sz w:val="28"/>
                <w:szCs w:val="28"/>
              </w:rPr>
              <w:drawing>
                <wp:inline distT="0" distB="0" distL="0" distR="0" wp14:anchorId="2D459505" wp14:editId="6172AFF0">
                  <wp:extent cx="3452392" cy="18383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165" cy="183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9D7E20" w:rsidRDefault="00220C4A" w:rsidP="00220C4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607B1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</w:t>
            </w:r>
            <w:r w:rsidR="009D7E20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The ‘watch now’ link will take you to a login page. </w:t>
            </w:r>
          </w:p>
          <w:p w:rsidR="009D7E20" w:rsidRDefault="009D7E20" w:rsidP="00220C4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  <w:p w:rsidR="009D7E20" w:rsidRPr="00E607B1" w:rsidRDefault="009D7E20" w:rsidP="00220C4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Click the ‘login’ button</w:t>
            </w:r>
          </w:p>
        </w:tc>
      </w:tr>
      <w:tr w:rsidR="00220C4A" w:rsidRPr="00E607B1">
        <w:trPr>
          <w:trHeight w:val="2690"/>
        </w:trPr>
        <w:tc>
          <w:tcPr>
            <w:tcW w:w="5608" w:type="dxa"/>
          </w:tcPr>
          <w:p w:rsidR="00220C4A" w:rsidRPr="00E607B1" w:rsidRDefault="00C13A44" w:rsidP="00220C4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C13A44">
              <w:rPr>
                <w:rFonts w:ascii="Museo Sans 500" w:eastAsia="Museo Sans 500" w:hAnsi="Museo Sans 500" w:cs="Museo Sans 500"/>
                <w:sz w:val="28"/>
                <w:szCs w:val="28"/>
              </w:rPr>
              <w:drawing>
                <wp:inline distT="0" distB="0" distL="0" distR="0" wp14:anchorId="07D48333" wp14:editId="7EB9FC69">
                  <wp:extent cx="3490131" cy="20288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131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220C4A" w:rsidRDefault="009D7E20" w:rsidP="00E93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Login using the same</w:t>
            </w:r>
            <w:r w:rsidR="00C13A44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information you used to buy the ticket. This is:</w:t>
            </w:r>
          </w:p>
          <w:p w:rsidR="00C13A44" w:rsidRDefault="00C13A44" w:rsidP="00C13A4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Your email</w:t>
            </w:r>
          </w:p>
          <w:p w:rsidR="00C13A44" w:rsidRPr="00C13A44" w:rsidRDefault="00C13A44" w:rsidP="00C13A4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Your password</w:t>
            </w:r>
          </w:p>
        </w:tc>
      </w:tr>
      <w:tr w:rsidR="00C13A44" w:rsidRPr="00E607B1">
        <w:trPr>
          <w:trHeight w:val="2690"/>
        </w:trPr>
        <w:tc>
          <w:tcPr>
            <w:tcW w:w="5608" w:type="dxa"/>
          </w:tcPr>
          <w:p w:rsidR="00C13A44" w:rsidRPr="00C13A44" w:rsidRDefault="00B86EA5" w:rsidP="00220C4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bookmarkStart w:id="0" w:name="_GoBack"/>
            <w:r w:rsidRPr="00B86EA5">
              <w:rPr>
                <w:rFonts w:ascii="Museo Sans 500" w:eastAsia="Museo Sans 500" w:hAnsi="Museo Sans 500" w:cs="Museo Sans 500"/>
                <w:sz w:val="28"/>
                <w:szCs w:val="28"/>
              </w:rPr>
              <w:lastRenderedPageBreak/>
              <w:drawing>
                <wp:inline distT="0" distB="0" distL="0" distR="0" wp14:anchorId="19922DCE" wp14:editId="366E4F93">
                  <wp:extent cx="3333750" cy="23812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080" cy="238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634" w:type="dxa"/>
          </w:tcPr>
          <w:p w:rsidR="00B86EA5" w:rsidRDefault="00B86EA5" w:rsidP="00E93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This will take you to a page where you can play your performance.</w:t>
            </w:r>
          </w:p>
          <w:p w:rsidR="00B86EA5" w:rsidRDefault="00B86EA5" w:rsidP="00E93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  <w:p w:rsidR="00B86EA5" w:rsidRDefault="00B86EA5" w:rsidP="00E93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For example, this picture shows the page for The Motherhood Project. </w:t>
            </w:r>
          </w:p>
        </w:tc>
      </w:tr>
      <w:tr w:rsidR="00B86EA5" w:rsidRPr="00E607B1">
        <w:trPr>
          <w:trHeight w:val="2690"/>
        </w:trPr>
        <w:tc>
          <w:tcPr>
            <w:tcW w:w="5608" w:type="dxa"/>
          </w:tcPr>
          <w:p w:rsidR="00B86EA5" w:rsidRPr="00B86EA5" w:rsidRDefault="005D36E6" w:rsidP="00220C4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5D36E6">
              <w:rPr>
                <w:rFonts w:ascii="Museo Sans 500" w:eastAsia="Museo Sans 500" w:hAnsi="Museo Sans 500" w:cs="Museo Sans 500"/>
                <w:sz w:val="28"/>
                <w:szCs w:val="28"/>
              </w:rPr>
              <w:drawing>
                <wp:inline distT="0" distB="0" distL="0" distR="0" wp14:anchorId="7AC022DD" wp14:editId="6A26D24B">
                  <wp:extent cx="2609850" cy="17430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B86EA5" w:rsidRDefault="00B86EA5" w:rsidP="00E93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Enjoy the performance!</w:t>
            </w:r>
          </w:p>
        </w:tc>
      </w:tr>
    </w:tbl>
    <w:p w:rsidR="00666284" w:rsidRDefault="00666284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Default="00620049">
      <w:pPr>
        <w:rPr>
          <w:rFonts w:ascii="Museo Sans 500" w:eastAsia="Museo Sans 500" w:hAnsi="Museo Sans 500" w:cs="Museo Sans 500"/>
          <w:sz w:val="36"/>
          <w:szCs w:val="36"/>
        </w:rPr>
      </w:pPr>
    </w:p>
    <w:p w:rsidR="00620049" w:rsidRPr="001E02F6" w:rsidRDefault="001E02F6">
      <w:pPr>
        <w:rPr>
          <w:rFonts w:ascii="Museo Sans 500" w:eastAsia="Museo Sans 500" w:hAnsi="Museo Sans 500" w:cs="Museo Sans 500"/>
          <w:sz w:val="24"/>
          <w:szCs w:val="24"/>
        </w:rPr>
      </w:pPr>
      <w:r w:rsidRPr="001E02F6">
        <w:rPr>
          <w:rFonts w:ascii="Museo Sans 500" w:eastAsia="Museo Sans 500" w:hAnsi="Museo Sans 500" w:cs="Museo Sans 500"/>
          <w:sz w:val="24"/>
          <w:szCs w:val="24"/>
        </w:rPr>
        <w:t xml:space="preserve">Some of the stock imagery comes from </w:t>
      </w:r>
      <w:hyperlink r:id="rId17" w:history="1">
        <w:r w:rsidRPr="001E02F6">
          <w:rPr>
            <w:rStyle w:val="Hyperlink"/>
            <w:rFonts w:ascii="Museo Sans 500" w:eastAsia="Museo Sans 500" w:hAnsi="Museo Sans 500" w:cs="Museo Sans 500"/>
            <w:sz w:val="24"/>
            <w:szCs w:val="24"/>
          </w:rPr>
          <w:t>Disabled and Here,</w:t>
        </w:r>
      </w:hyperlink>
      <w:r w:rsidRPr="001E02F6">
        <w:rPr>
          <w:rFonts w:ascii="Museo Sans 500" w:eastAsia="Museo Sans 500" w:hAnsi="Museo Sans 500" w:cs="Museo Sans 500"/>
          <w:sz w:val="24"/>
          <w:szCs w:val="24"/>
        </w:rPr>
        <w:t xml:space="preserve"> a project creating stock images celebrating disabled Black, Indigenous, people of colour. The photographer credits from Disabled and Here for this Easy Read guide are Tojo Andrianarivo and Chona Kasunga. </w:t>
      </w:r>
    </w:p>
    <w:sectPr w:rsidR="00620049" w:rsidRPr="001E02F6">
      <w:footerReference w:type="default" r:id="rId1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572" w:rsidRDefault="00E93572" w:rsidP="00E93572">
      <w:pPr>
        <w:spacing w:after="0" w:line="240" w:lineRule="auto"/>
      </w:pPr>
      <w:r>
        <w:separator/>
      </w:r>
    </w:p>
  </w:endnote>
  <w:endnote w:type="continuationSeparator" w:id="0">
    <w:p w:rsidR="00E93572" w:rsidRDefault="00E93572" w:rsidP="00E93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19164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3572" w:rsidRDefault="00E935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36E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93572" w:rsidRDefault="00E935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572" w:rsidRDefault="00E93572" w:rsidP="00E93572">
      <w:pPr>
        <w:spacing w:after="0" w:line="240" w:lineRule="auto"/>
      </w:pPr>
      <w:r>
        <w:separator/>
      </w:r>
    </w:p>
  </w:footnote>
  <w:footnote w:type="continuationSeparator" w:id="0">
    <w:p w:rsidR="00E93572" w:rsidRDefault="00E93572" w:rsidP="00E93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55883"/>
    <w:multiLevelType w:val="hybridMultilevel"/>
    <w:tmpl w:val="AB7C2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A80CB7"/>
    <w:multiLevelType w:val="multilevel"/>
    <w:tmpl w:val="0BDC4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A320F"/>
    <w:multiLevelType w:val="hybridMultilevel"/>
    <w:tmpl w:val="4CD86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E4C0C"/>
    <w:multiLevelType w:val="multilevel"/>
    <w:tmpl w:val="46C0B4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2C480FD0"/>
    <w:multiLevelType w:val="hybridMultilevel"/>
    <w:tmpl w:val="9008F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5F32A4"/>
    <w:multiLevelType w:val="hybridMultilevel"/>
    <w:tmpl w:val="EC5E6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CB6270"/>
    <w:multiLevelType w:val="hybridMultilevel"/>
    <w:tmpl w:val="78C49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537417"/>
    <w:multiLevelType w:val="hybridMultilevel"/>
    <w:tmpl w:val="40BAAC96"/>
    <w:lvl w:ilvl="0" w:tplc="24006612">
      <w:numFmt w:val="bullet"/>
      <w:lvlText w:val="-"/>
      <w:lvlJc w:val="left"/>
      <w:pPr>
        <w:ind w:left="720" w:hanging="360"/>
      </w:pPr>
      <w:rPr>
        <w:rFonts w:ascii="Museo Sans 500" w:eastAsia="Museo Sans 500" w:hAnsi="Museo Sans 500" w:cs="Museo Sans 500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F41F26"/>
    <w:multiLevelType w:val="multilevel"/>
    <w:tmpl w:val="5A168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66284"/>
    <w:rsid w:val="000228ED"/>
    <w:rsid w:val="001C2530"/>
    <w:rsid w:val="001E02F6"/>
    <w:rsid w:val="00201AE9"/>
    <w:rsid w:val="00220C4A"/>
    <w:rsid w:val="00383FA0"/>
    <w:rsid w:val="003C16E1"/>
    <w:rsid w:val="005D36E6"/>
    <w:rsid w:val="005F6FBC"/>
    <w:rsid w:val="00620049"/>
    <w:rsid w:val="00666284"/>
    <w:rsid w:val="00875FF5"/>
    <w:rsid w:val="009D7E20"/>
    <w:rsid w:val="00AF568F"/>
    <w:rsid w:val="00B414FC"/>
    <w:rsid w:val="00B86EA5"/>
    <w:rsid w:val="00B964E0"/>
    <w:rsid w:val="00BF2DAC"/>
    <w:rsid w:val="00C1341C"/>
    <w:rsid w:val="00C13A44"/>
    <w:rsid w:val="00C97660"/>
    <w:rsid w:val="00D325FD"/>
    <w:rsid w:val="00D344F6"/>
    <w:rsid w:val="00DB1430"/>
    <w:rsid w:val="00DD79F6"/>
    <w:rsid w:val="00E607B1"/>
    <w:rsid w:val="00E92BCF"/>
    <w:rsid w:val="00E93572"/>
    <w:rsid w:val="00FB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C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107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7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1F3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F56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79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3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572"/>
  </w:style>
  <w:style w:type="paragraph" w:styleId="Footer">
    <w:name w:val="footer"/>
    <w:basedOn w:val="Normal"/>
    <w:link w:val="FooterChar"/>
    <w:uiPriority w:val="99"/>
    <w:unhideWhenUsed/>
    <w:rsid w:val="00E93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572"/>
  </w:style>
  <w:style w:type="character" w:styleId="FollowedHyperlink">
    <w:name w:val="FollowedHyperlink"/>
    <w:basedOn w:val="DefaultParagraphFont"/>
    <w:uiPriority w:val="99"/>
    <w:semiHidden/>
    <w:unhideWhenUsed/>
    <w:rsid w:val="00DB14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C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107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7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1F3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F56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79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3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572"/>
  </w:style>
  <w:style w:type="paragraph" w:styleId="Footer">
    <w:name w:val="footer"/>
    <w:basedOn w:val="Normal"/>
    <w:link w:val="FooterChar"/>
    <w:uiPriority w:val="99"/>
    <w:unhideWhenUsed/>
    <w:rsid w:val="00E93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572"/>
  </w:style>
  <w:style w:type="character" w:styleId="FollowedHyperlink">
    <w:name w:val="FollowedHyperlink"/>
    <w:basedOn w:val="DefaultParagraphFont"/>
    <w:uiPriority w:val="99"/>
    <w:semiHidden/>
    <w:unhideWhenUsed/>
    <w:rsid w:val="00DB14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affecttheverb.com/disabledandher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n4ePagNVkxhSMNJZCQn/toH4aw==">AMUW2mUoeF0BnnOcYbwFRP3ddfNCZIOaYJ+Kx4sgAvQ4et0200MqkRmND9UVp53ZQ0YUOGb8CUleoFl+OeX8aXPs3oc5N9XC6B1maU5/b/bng1lP79nB6gIlqSzgdoiXl8YfSw1j0/S+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A033092-1EEE-42D4-925C-6848CB39F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Kelsie Acton</dc:creator>
  <cp:lastModifiedBy>Kelsie Acton</cp:lastModifiedBy>
  <cp:revision>2</cp:revision>
  <dcterms:created xsi:type="dcterms:W3CDTF">2021-04-16T09:12:00Z</dcterms:created>
  <dcterms:modified xsi:type="dcterms:W3CDTF">2021-04-16T09:12:00Z</dcterms:modified>
</cp:coreProperties>
</file>