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F87" w14:textId="6809D7C7" w:rsidR="002B3619" w:rsidRDefault="003D6160" w:rsidP="00996885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500" w:hAnsi="Museo Sans 500" w:cs="Museo Sans 500"/>
          <w:b/>
          <w:bCs/>
          <w:sz w:val="28"/>
          <w:szCs w:val="28"/>
          <w:lang w:val="en-US"/>
        </w:rPr>
        <w:t>The Aching</w:t>
      </w:r>
      <w:r w:rsidR="00996885" w:rsidRPr="00996885">
        <w:rPr>
          <w:rFonts w:ascii="Museo Sans 500" w:eastAsia="Museo Sans 500" w:hAnsi="Museo Sans 500" w:cs="Museo Sans 500"/>
          <w:b/>
          <w:bCs/>
          <w:sz w:val="28"/>
          <w:szCs w:val="28"/>
        </w:rPr>
        <w:t> </w:t>
      </w:r>
      <w:r w:rsidR="002B3619">
        <w:rPr>
          <w:rFonts w:ascii="Museo Sans 500" w:eastAsia="Museo Sans 100" w:hAnsi="Museo Sans 500" w:cs="Museo Sans 100"/>
          <w:sz w:val="28"/>
          <w:szCs w:val="28"/>
        </w:rPr>
        <w:t>– Pre show Information</w:t>
      </w:r>
    </w:p>
    <w:p w14:paraId="672A6659" w14:textId="77777777" w:rsidR="002B3619" w:rsidRDefault="002B361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359E14EA" w14:textId="0946176D" w:rsidR="00AF3C9E" w:rsidRPr="00AF3C9E" w:rsidRDefault="00AF3C9E" w:rsidP="00996885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3D6160">
        <w:rPr>
          <w:rFonts w:ascii="Museo Sans 500" w:eastAsia="Museo Sans 500" w:hAnsi="Museo Sans 500" w:cs="Museo Sans 500"/>
          <w:b/>
          <w:bCs/>
          <w:sz w:val="28"/>
          <w:szCs w:val="28"/>
          <w:lang w:val="en-US"/>
        </w:rPr>
        <w:t>The Aching</w:t>
      </w:r>
      <w:r w:rsidR="00996885" w:rsidRPr="00996885">
        <w:rPr>
          <w:rFonts w:ascii="Museo Sans 500" w:eastAsia="Museo Sans 500" w:hAnsi="Museo Sans 500" w:cs="Museo Sans 500"/>
          <w:b/>
          <w:bCs/>
          <w:sz w:val="28"/>
          <w:szCs w:val="28"/>
        </w:rPr>
        <w:t> 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is for you. Content notes, including what happens in the show, are further in the document. </w:t>
      </w:r>
    </w:p>
    <w:p w14:paraId="0A37501D" w14:textId="77777777" w:rsidR="000D4A29" w:rsidRDefault="000D4A29" w:rsidP="000D4A29">
      <w:pPr>
        <w:spacing w:after="0"/>
        <w:ind w:left="358"/>
        <w:rPr>
          <w:rFonts w:ascii="Museo Sans 500" w:eastAsia="Museo Sans 100" w:hAnsi="Museo Sans 500" w:cs="Museo Sans 100"/>
          <w:sz w:val="28"/>
          <w:szCs w:val="28"/>
        </w:rPr>
      </w:pPr>
    </w:p>
    <w:p w14:paraId="4D354DD8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Space</w:t>
      </w:r>
    </w:p>
    <w:p w14:paraId="23474D56" w14:textId="4303E928" w:rsidR="002B3619" w:rsidRDefault="0060337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8F02B9">
        <w:rPr>
          <w:rFonts w:ascii="Museo Sans 500" w:eastAsia="Museo Sans 100" w:hAnsi="Museo Sans 500" w:cs="Museo Sans 100"/>
          <w:sz w:val="28"/>
          <w:szCs w:val="28"/>
        </w:rPr>
        <w:t xml:space="preserve">This performance takes place in the </w:t>
      </w:r>
      <w:r w:rsidR="00996885">
        <w:rPr>
          <w:rFonts w:ascii="Museo Sans 500" w:eastAsia="Museo Sans 100" w:hAnsi="Museo Sans 500" w:cs="Museo Sans 100"/>
          <w:sz w:val="28"/>
          <w:szCs w:val="28"/>
        </w:rPr>
        <w:t xml:space="preserve">Members </w:t>
      </w:r>
      <w:r w:rsidR="003D6160">
        <w:rPr>
          <w:rFonts w:ascii="Museo Sans 500" w:eastAsia="Museo Sans 100" w:hAnsi="Museo Sans 500" w:cs="Museo Sans 100"/>
          <w:sz w:val="28"/>
          <w:szCs w:val="28"/>
        </w:rPr>
        <w:t>Library</w:t>
      </w:r>
      <w:r w:rsidR="00996885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048369B1" w14:textId="253F6D00" w:rsidR="008F02B9" w:rsidRDefault="008F02B9" w:rsidP="000B67DA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1D7D0A">
        <w:rPr>
          <w:rFonts w:ascii="Museo Sans 500" w:eastAsia="Museo Sans 100" w:hAnsi="Museo Sans 500" w:cs="Museo Sans 100"/>
          <w:sz w:val="28"/>
          <w:szCs w:val="28"/>
        </w:rPr>
        <w:t xml:space="preserve">There </w:t>
      </w:r>
      <w:r w:rsidR="000B67DA">
        <w:rPr>
          <w:rFonts w:ascii="Museo Sans 500" w:eastAsia="Museo Sans 100" w:hAnsi="Museo Sans 500" w:cs="Museo Sans 100"/>
          <w:sz w:val="28"/>
          <w:szCs w:val="28"/>
        </w:rPr>
        <w:t>are chairs taking up most of the room.</w:t>
      </w:r>
    </w:p>
    <w:p w14:paraId="0EF40FB7" w14:textId="440B96A1" w:rsidR="000B67DA" w:rsidRDefault="000B67DA" w:rsidP="000B67DA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- The performance takes place at one end of the room.</w:t>
      </w:r>
    </w:p>
    <w:p w14:paraId="4869975C" w14:textId="10458AEE" w:rsidR="000C2D6C" w:rsidRDefault="000C2D6C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- The</w:t>
      </w:r>
      <w:r w:rsidR="001D7D0A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 w:rsidR="000B67DA">
        <w:rPr>
          <w:rFonts w:ascii="Museo Sans 500" w:eastAsia="Museo Sans 100" w:hAnsi="Museo Sans 500" w:cs="Museo Sans 100"/>
          <w:sz w:val="28"/>
          <w:szCs w:val="28"/>
        </w:rPr>
        <w:t>performance space is empty.</w:t>
      </w:r>
    </w:p>
    <w:p w14:paraId="5DAB6C7B" w14:textId="77777777" w:rsidR="00532451" w:rsidRDefault="00532451" w:rsidP="00532451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5B25A1E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Performers</w:t>
      </w:r>
    </w:p>
    <w:p w14:paraId="032D6E77" w14:textId="44367E04" w:rsidR="008F02B9" w:rsidRPr="00603EE8" w:rsidRDefault="000C2D6C" w:rsidP="00603EE8">
      <w:pPr>
        <w:pStyle w:val="ListParagraph"/>
        <w:numPr>
          <w:ilvl w:val="0"/>
          <w:numId w:val="19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Samir Kennedy</w:t>
      </w:r>
    </w:p>
    <w:p w14:paraId="02EB378F" w14:textId="3A980B0E" w:rsidR="00B864B2" w:rsidRPr="00B864B2" w:rsidRDefault="00AB181D" w:rsidP="00434220">
      <w:p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noProof/>
          <w:sz w:val="28"/>
          <w:szCs w:val="28"/>
        </w:rPr>
        <w:drawing>
          <wp:inline distT="0" distB="0" distL="0" distR="0" wp14:anchorId="5751C6DD" wp14:editId="4C130870">
            <wp:extent cx="1910964" cy="1908000"/>
            <wp:effectExtent l="0" t="0" r="0" b="0"/>
            <wp:docPr id="15108400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840084" name="Picture 1510840084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4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EEDC" w14:textId="77777777" w:rsidR="008F02B9" w:rsidRPr="007E6E1E" w:rsidRDefault="00723C3D" w:rsidP="007E6E1E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Lighting and Sound</w:t>
      </w:r>
    </w:p>
    <w:p w14:paraId="13FE191C" w14:textId="77777777" w:rsidR="005E415E" w:rsidRDefault="005E415E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different lighting </w:t>
      </w:r>
      <w:proofErr w:type="spellStart"/>
      <w:r>
        <w:rPr>
          <w:rFonts w:ascii="Museo Sans 500" w:eastAsia="Museo Sans 100" w:hAnsi="Museo Sans 500" w:cs="Museo Sans 100"/>
          <w:sz w:val="28"/>
          <w:szCs w:val="28"/>
        </w:rPr>
        <w:t>throughout.</w:t>
      </w:r>
      <w:proofErr w:type="spellEnd"/>
    </w:p>
    <w:p w14:paraId="6742C130" w14:textId="17635E50" w:rsidR="005E415E" w:rsidRDefault="000B67DA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</w:t>
      </w:r>
      <w:r w:rsidR="005E415E">
        <w:rPr>
          <w:rFonts w:ascii="Museo Sans 500" w:eastAsia="Museo Sans 100" w:hAnsi="Museo Sans 500" w:cs="Museo Sans 100"/>
          <w:sz w:val="28"/>
          <w:szCs w:val="28"/>
        </w:rPr>
        <w:t xml:space="preserve"> is one moment of complete darkness.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</w:t>
      </w:r>
    </w:p>
    <w:p w14:paraId="1E4F3055" w14:textId="182A5950" w:rsidR="007E6E1E" w:rsidRDefault="00B864B2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0B67DA">
        <w:rPr>
          <w:rFonts w:ascii="Museo Sans 500" w:eastAsia="Museo Sans 100" w:hAnsi="Museo Sans 500" w:cs="Museo Sans 100"/>
          <w:sz w:val="28"/>
          <w:szCs w:val="28"/>
        </w:rPr>
        <w:t xml:space="preserve">no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loud </w:t>
      </w:r>
      <w:r>
        <w:rPr>
          <w:rFonts w:ascii="Museo Sans 500" w:eastAsia="Museo Sans 100" w:hAnsi="Museo Sans 500" w:cs="Museo Sans 100"/>
          <w:sz w:val="28"/>
          <w:szCs w:val="28"/>
        </w:rPr>
        <w:t>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used</w:t>
      </w:r>
      <w:r w:rsidR="000B67DA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1FA32D99" w14:textId="2A5D8350" w:rsidR="005E415E" w:rsidRPr="007E6E1E" w:rsidRDefault="005E415E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 are loud sounds that come 3 times.</w:t>
      </w:r>
    </w:p>
    <w:p w14:paraId="5F8BC373" w14:textId="3C82778D" w:rsidR="00532451" w:rsidRDefault="007E6E1E" w:rsidP="00532451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 w:rsidR="005E415E">
        <w:rPr>
          <w:rFonts w:ascii="Museo Sans 500" w:eastAsia="Museo Sans 100" w:hAnsi="Museo Sans 500" w:cs="Museo Sans 100"/>
          <w:sz w:val="28"/>
          <w:szCs w:val="28"/>
        </w:rPr>
        <w:t>will be flashing lights for 8 seconds.</w:t>
      </w:r>
    </w:p>
    <w:p w14:paraId="7F86678D" w14:textId="63281B53" w:rsidR="000D4A29" w:rsidRDefault="007E6E1E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here is </w:t>
      </w:r>
      <w:r w:rsidR="005D2717">
        <w:rPr>
          <w:rFonts w:ascii="Museo Sans 500" w:eastAsia="Museo Sans 100" w:hAnsi="Museo Sans 500" w:cs="Museo Sans 100"/>
          <w:sz w:val="28"/>
          <w:szCs w:val="28"/>
        </w:rPr>
        <w:t xml:space="preserve">no 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haze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used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1277DA6" w14:textId="292628EB" w:rsidR="007E6E1E" w:rsidRDefault="00532451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P</w:t>
      </w:r>
      <w:r w:rsidR="007E6E1E">
        <w:rPr>
          <w:rFonts w:ascii="Museo Sans 500" w:eastAsia="Museo Sans 100" w:hAnsi="Museo Sans 500" w:cs="Museo Sans 100"/>
          <w:sz w:val="28"/>
          <w:szCs w:val="28"/>
        </w:rPr>
        <w:t xml:space="preserve">erformer will </w:t>
      </w:r>
      <w:r w:rsidR="000B67DA">
        <w:rPr>
          <w:rFonts w:ascii="Museo Sans 500" w:eastAsia="Museo Sans 100" w:hAnsi="Museo Sans 500" w:cs="Museo Sans 100"/>
          <w:sz w:val="28"/>
          <w:szCs w:val="28"/>
        </w:rPr>
        <w:t>sing without a microphone</w:t>
      </w:r>
      <w:r w:rsidR="005D2717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6A05A809" w14:textId="77777777" w:rsidR="002B3619" w:rsidRDefault="002B3619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5A39BBE3" w14:textId="77777777" w:rsidR="00C4514C" w:rsidRDefault="00C4514C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6032BDEA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Participation</w:t>
      </w:r>
    </w:p>
    <w:p w14:paraId="2AE2E233" w14:textId="60D0D698" w:rsidR="005E415E" w:rsidRPr="005E415E" w:rsidRDefault="00434220" w:rsidP="005E415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performer will </w:t>
      </w:r>
      <w:r w:rsidR="000B67DA">
        <w:rPr>
          <w:rFonts w:ascii="Museo Sans 500" w:eastAsia="Museo Sans 100" w:hAnsi="Museo Sans 500" w:cs="Museo Sans 100"/>
          <w:sz w:val="28"/>
          <w:szCs w:val="28"/>
        </w:rPr>
        <w:t>began sat in the audience area</w:t>
      </w:r>
      <w:r w:rsidR="003E2EB2">
        <w:rPr>
          <w:rFonts w:ascii="Museo Sans 500" w:eastAsia="Museo Sans 100" w:hAnsi="Museo Sans 500" w:cs="Museo Sans 100"/>
          <w:sz w:val="28"/>
          <w:szCs w:val="28"/>
        </w:rPr>
        <w:t xml:space="preserve"> before entering the performance space.</w:t>
      </w:r>
    </w:p>
    <w:p w14:paraId="08CFB431" w14:textId="7185938A" w:rsidR="005D2717" w:rsidRDefault="003E2EB2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lastRenderedPageBreak/>
        <w:t>Near the start t</w:t>
      </w:r>
      <w:r w:rsidR="005D2717">
        <w:rPr>
          <w:rFonts w:ascii="Museo Sans 500" w:eastAsia="Museo Sans 100" w:hAnsi="Museo Sans 500" w:cs="Museo Sans 100"/>
          <w:sz w:val="28"/>
          <w:szCs w:val="28"/>
        </w:rPr>
        <w:t xml:space="preserve">he performer will </w:t>
      </w:r>
      <w:r>
        <w:rPr>
          <w:rFonts w:ascii="Museo Sans 500" w:eastAsia="Museo Sans 100" w:hAnsi="Museo Sans 500" w:cs="Museo Sans 100"/>
          <w:sz w:val="28"/>
          <w:szCs w:val="28"/>
        </w:rPr>
        <w:t>take the hand of an audience member.</w:t>
      </w:r>
    </w:p>
    <w:p w14:paraId="1DE5083A" w14:textId="29CC8449" w:rsidR="005E415E" w:rsidRDefault="005E415E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 will invite someone to sit on stage and the performer will interact with them.</w:t>
      </w:r>
    </w:p>
    <w:p w14:paraId="073ECD4A" w14:textId="5943603C" w:rsidR="000608D5" w:rsidRPr="007E6E1E" w:rsidRDefault="007E6E1E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 w:rsidRPr="007E6E1E">
        <w:rPr>
          <w:rFonts w:ascii="Museo Sans 500" w:eastAsia="Museo Sans 100" w:hAnsi="Museo Sans 500" w:cs="Museo Sans 100"/>
          <w:sz w:val="28"/>
          <w:szCs w:val="28"/>
        </w:rPr>
        <w:t>You do not have to participate if you don’t want to.</w:t>
      </w:r>
    </w:p>
    <w:p w14:paraId="41C8F396" w14:textId="77777777" w:rsidR="000608D5" w:rsidRDefault="000608D5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679B396A" w14:textId="77777777" w:rsidR="00AF3C9E" w:rsidRDefault="00AF3C9E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Content Notes</w:t>
      </w:r>
    </w:p>
    <w:p w14:paraId="07F39180" w14:textId="331B3F3C" w:rsidR="00532451" w:rsidRDefault="003E2EB2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>This performance</w:t>
      </w:r>
      <w:r w:rsidR="005D2717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features </w:t>
      </w:r>
      <w:r w:rsidR="00532451">
        <w:rPr>
          <w:rFonts w:ascii="Museo Sans 500" w:eastAsia="Museo Sans 100" w:hAnsi="Museo Sans 500" w:cs="Museo Sans 100"/>
          <w:sz w:val="28"/>
          <w:szCs w:val="28"/>
          <w:lang w:val="en"/>
        </w:rPr>
        <w:t>one performer</w:t>
      </w:r>
      <w:r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6AD53FB3" w14:textId="42769EFC" w:rsidR="003E2EB2" w:rsidRDefault="003E2EB2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>The performer will perform movement and sing to the audience.</w:t>
      </w:r>
    </w:p>
    <w:p w14:paraId="12183488" w14:textId="46D5EF3E" w:rsidR="003F3FB7" w:rsidRPr="003F3FB7" w:rsidRDefault="000608D5" w:rsidP="003F3FB7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00434220"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Pr="00434220">
        <w:rPr>
          <w:rFonts w:ascii="Museo Sans 500" w:eastAsia="Museo Sans 100" w:hAnsi="Museo Sans 500" w:cs="Museo Sans 100"/>
          <w:sz w:val="28"/>
          <w:szCs w:val="28"/>
          <w:lang w:val="en"/>
        </w:rPr>
        <w:t>a</w:t>
      </w:r>
      <w:r w:rsidR="00A126FF" w:rsidRPr="00434220">
        <w:rPr>
          <w:rFonts w:ascii="Museo Sans 500" w:eastAsia="Museo Sans 100" w:hAnsi="Museo Sans 500" w:cs="Museo Sans 100"/>
          <w:sz w:val="28"/>
          <w:szCs w:val="28"/>
          <w:lang w:val="en"/>
        </w:rPr>
        <w:t>bout</w:t>
      </w:r>
      <w:r w:rsidR="00434220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</w:t>
      </w:r>
      <w:r w:rsidR="003E2EB2">
        <w:rPr>
          <w:rFonts w:ascii="Museo Sans 500" w:eastAsia="Museo Sans 100" w:hAnsi="Museo Sans 500" w:cs="Museo Sans 100"/>
          <w:sz w:val="28"/>
          <w:szCs w:val="28"/>
          <w:lang w:val="en"/>
        </w:rPr>
        <w:t>grief</w:t>
      </w:r>
      <w:r w:rsidR="005E415E">
        <w:rPr>
          <w:rFonts w:ascii="Museo Sans 500" w:eastAsia="Museo Sans 100" w:hAnsi="Museo Sans 500" w:cs="Museo Sans 100"/>
          <w:sz w:val="28"/>
          <w:szCs w:val="28"/>
          <w:lang w:val="en"/>
        </w:rPr>
        <w:t>,</w:t>
      </w:r>
      <w:r w:rsidR="003E2EB2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suffering</w:t>
      </w:r>
      <w:r w:rsidR="005E415E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and suicides</w:t>
      </w:r>
      <w:r w:rsidR="003F3FB7"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2590F9BC" w14:textId="77777777" w:rsidR="003F3FB7" w:rsidRDefault="003F3FB7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  <w:lang w:val="en"/>
        </w:rPr>
      </w:pPr>
    </w:p>
    <w:p w14:paraId="06E8BD2C" w14:textId="1318480E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Access Information</w:t>
      </w:r>
    </w:p>
    <w:p w14:paraId="211761BC" w14:textId="77777777" w:rsidR="007E6E1E" w:rsidRDefault="007E6E1E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706865">
        <w:rPr>
          <w:rFonts w:ascii="Museo Sans 500" w:eastAsia="Museo Sans 100" w:hAnsi="Museo Sans 500" w:cs="Museo Sans 100"/>
          <w:sz w:val="28"/>
          <w:szCs w:val="28"/>
        </w:rPr>
        <w:t>60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minutes long.</w:t>
      </w:r>
    </w:p>
    <w:p w14:paraId="179583F3" w14:textId="6E186CA5" w:rsidR="00723C3D" w:rsidRPr="001E3DD0" w:rsidRDefault="00723C3D" w:rsidP="3AB31F5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3AB31F57">
        <w:rPr>
          <w:rFonts w:ascii="Museo Sans 500" w:hAnsi="Museo Sans 500"/>
          <w:sz w:val="28"/>
          <w:szCs w:val="28"/>
        </w:rPr>
        <w:t xml:space="preserve">Latecomers will be permitted </w:t>
      </w:r>
    </w:p>
    <w:p w14:paraId="4B4B69F5" w14:textId="4CF2D5B6" w:rsidR="19757C10" w:rsidRPr="00C177DE" w:rsidRDefault="003F3FB7" w:rsidP="003F3FB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3F3FB7">
        <w:rPr>
          <w:rFonts w:ascii="Museo Sans 500" w:hAnsi="Museo Sans 500"/>
          <w:sz w:val="28"/>
          <w:szCs w:val="28"/>
        </w:rPr>
        <w:t>All performances are Relaxed. This means you can move or make noise if you need to and can go in and out of the performance space</w:t>
      </w:r>
      <w:r w:rsidR="19757C10" w:rsidRPr="00C177DE">
        <w:rPr>
          <w:rFonts w:ascii="Museo Sans 500" w:hAnsi="Museo Sans 500"/>
          <w:sz w:val="28"/>
          <w:szCs w:val="28"/>
        </w:rPr>
        <w:t>.</w:t>
      </w:r>
    </w:p>
    <w:p w14:paraId="4F4F61A3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14:paraId="7C3E9862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14:paraId="71550599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14:paraId="0D0B940D" w14:textId="77777777" w:rsidR="00723C3D" w:rsidRPr="001E3DD0" w:rsidRDefault="00723C3D" w:rsidP="002B3619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14:paraId="7BCE7C83" w14:textId="7C697E88" w:rsidR="00494A03" w:rsidRPr="00871970" w:rsidRDefault="1B44B37E" w:rsidP="40E2AA4A">
      <w:pPr>
        <w:spacing w:after="120"/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</w:pPr>
      <w:r w:rsidRPr="40E2AA4A"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  <w:t xml:space="preserve">If you would like to know more about the performance, please contact </w:t>
      </w:r>
      <w:hyperlink r:id="rId12">
        <w:r w:rsidRPr="40E2AA4A">
          <w:rPr>
            <w:rStyle w:val="Hyperlink"/>
            <w:rFonts w:ascii="Segoe UI" w:eastAsia="Segoe UI" w:hAnsi="Segoe UI" w:cs="Segoe UI"/>
            <w:sz w:val="28"/>
            <w:szCs w:val="28"/>
          </w:rPr>
          <w:t>access@bac.org.uk</w:t>
        </w:r>
      </w:hyperlink>
    </w:p>
    <w:p w14:paraId="60061E4C" w14:textId="77777777" w:rsidR="001544B1" w:rsidRPr="00871970" w:rsidRDefault="001544B1" w:rsidP="001E6F6A">
      <w:pPr>
        <w:rPr>
          <w:rFonts w:ascii="Museo Sans 100" w:hAnsi="Museo Sans 100"/>
          <w:sz w:val="28"/>
          <w:szCs w:val="28"/>
        </w:rPr>
      </w:pPr>
    </w:p>
    <w:sectPr w:rsidR="001544B1" w:rsidRPr="00871970" w:rsidSect="003F310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2D03" w14:textId="77777777" w:rsidR="00BC771F" w:rsidRDefault="00BC771F" w:rsidP="00D275E9">
      <w:pPr>
        <w:spacing w:after="0" w:line="240" w:lineRule="auto"/>
      </w:pPr>
      <w:r>
        <w:separator/>
      </w:r>
    </w:p>
  </w:endnote>
  <w:endnote w:type="continuationSeparator" w:id="0">
    <w:p w14:paraId="471EB16B" w14:textId="77777777" w:rsidR="00BC771F" w:rsidRDefault="00BC771F" w:rsidP="00D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246C" w14:textId="77777777" w:rsidR="00BC771F" w:rsidRDefault="00BC771F" w:rsidP="00D275E9">
      <w:pPr>
        <w:spacing w:after="0" w:line="240" w:lineRule="auto"/>
      </w:pPr>
      <w:r>
        <w:separator/>
      </w:r>
    </w:p>
  </w:footnote>
  <w:footnote w:type="continuationSeparator" w:id="0">
    <w:p w14:paraId="2BB2D745" w14:textId="77777777" w:rsidR="00BC771F" w:rsidRDefault="00BC771F" w:rsidP="00D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026C3C" w:rsidRDefault="004819B1" w:rsidP="00026C3C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3C" w:rsidRPr="00E63D6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DEEC669" w14:textId="77777777" w:rsidR="00D275E9" w:rsidRDefault="00D2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B67DA"/>
    <w:rsid w:val="000C2D6C"/>
    <w:rsid w:val="000C6ED8"/>
    <w:rsid w:val="000D2109"/>
    <w:rsid w:val="000D4A29"/>
    <w:rsid w:val="000D4F08"/>
    <w:rsid w:val="00112BCC"/>
    <w:rsid w:val="00145E51"/>
    <w:rsid w:val="001544B1"/>
    <w:rsid w:val="001C6AA0"/>
    <w:rsid w:val="001D7D0A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D6160"/>
    <w:rsid w:val="003E220B"/>
    <w:rsid w:val="003E2EB2"/>
    <w:rsid w:val="003F310B"/>
    <w:rsid w:val="003F3FB7"/>
    <w:rsid w:val="00434220"/>
    <w:rsid w:val="00456C92"/>
    <w:rsid w:val="004819B1"/>
    <w:rsid w:val="00494A03"/>
    <w:rsid w:val="00500791"/>
    <w:rsid w:val="00514A0B"/>
    <w:rsid w:val="00532451"/>
    <w:rsid w:val="00542431"/>
    <w:rsid w:val="005606B2"/>
    <w:rsid w:val="00577C0C"/>
    <w:rsid w:val="005904F5"/>
    <w:rsid w:val="00590A50"/>
    <w:rsid w:val="005B4CC7"/>
    <w:rsid w:val="005D2717"/>
    <w:rsid w:val="005E415E"/>
    <w:rsid w:val="00603370"/>
    <w:rsid w:val="00603EE8"/>
    <w:rsid w:val="006B1395"/>
    <w:rsid w:val="006B3ADB"/>
    <w:rsid w:val="00706865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D0803"/>
    <w:rsid w:val="008F02B9"/>
    <w:rsid w:val="008F0FC5"/>
    <w:rsid w:val="00935EA5"/>
    <w:rsid w:val="00996885"/>
    <w:rsid w:val="009A534C"/>
    <w:rsid w:val="00A126FF"/>
    <w:rsid w:val="00A63814"/>
    <w:rsid w:val="00A808CC"/>
    <w:rsid w:val="00AB181D"/>
    <w:rsid w:val="00AC2120"/>
    <w:rsid w:val="00AD7D4F"/>
    <w:rsid w:val="00AF3C9E"/>
    <w:rsid w:val="00B67165"/>
    <w:rsid w:val="00B730BE"/>
    <w:rsid w:val="00B864B2"/>
    <w:rsid w:val="00BC771F"/>
    <w:rsid w:val="00BD347E"/>
    <w:rsid w:val="00C12A84"/>
    <w:rsid w:val="00C177DE"/>
    <w:rsid w:val="00C4514C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42BD9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19757C10"/>
    <w:rsid w:val="1B44B37E"/>
    <w:rsid w:val="3AB31F57"/>
    <w:rsid w:val="40E2AA4A"/>
    <w:rsid w:val="51B307B1"/>
    <w:rsid w:val="7612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ess@bac.org.u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</documentManagement>
</p:properties>
</file>

<file path=customXml/itemProps1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616299-DE4E-4575-90DB-70E8C100B608}"/>
</file>

<file path=customXml/itemProps4.xml><?xml version="1.0" encoding="utf-8"?>
<ds:datastoreItem xmlns:ds="http://schemas.openxmlformats.org/officeDocument/2006/customXml" ds:itemID="{49892390-9894-4EE0-A907-597CF8530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Aidan Strudwick</cp:lastModifiedBy>
  <cp:revision>3</cp:revision>
  <dcterms:created xsi:type="dcterms:W3CDTF">2024-02-05T17:14:00Z</dcterms:created>
  <dcterms:modified xsi:type="dcterms:W3CDTF">2024-02-08T16:31:00Z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</Properties>
</file>