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D5677" w14:textId="77777777" w:rsidR="00167DC7" w:rsidRPr="0053568E" w:rsidRDefault="00167DC7" w:rsidP="00167DC7">
      <w:pPr>
        <w:tabs>
          <w:tab w:val="left" w:pos="4095"/>
        </w:tabs>
      </w:pPr>
      <w:r w:rsidRPr="0053568E">
        <w:rPr>
          <w:noProof/>
          <w:sz w:val="24"/>
          <w:szCs w:val="24"/>
        </w:rPr>
        <w:drawing>
          <wp:anchor distT="0" distB="0" distL="114300" distR="114300" simplePos="0" relativeHeight="251664384" behindDoc="1" locked="0" layoutInCell="1" allowOverlap="1" wp14:anchorId="0A4D56FF" wp14:editId="0A4D5700">
            <wp:simplePos x="0" y="0"/>
            <wp:positionH relativeFrom="column">
              <wp:posOffset>3915410</wp:posOffset>
            </wp:positionH>
            <wp:positionV relativeFrom="paragraph">
              <wp:posOffset>-365125</wp:posOffset>
            </wp:positionV>
            <wp:extent cx="2543810" cy="828675"/>
            <wp:effectExtent l="0" t="0" r="0" b="0"/>
            <wp:wrapNone/>
            <wp:docPr id="4" name="Picture 4" descr="grant_p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t_png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A4D5701" wp14:editId="0A4D5702">
            <wp:simplePos x="0" y="0"/>
            <wp:positionH relativeFrom="column">
              <wp:posOffset>-67310</wp:posOffset>
            </wp:positionH>
            <wp:positionV relativeFrom="paragraph">
              <wp:posOffset>-300355</wp:posOffset>
            </wp:positionV>
            <wp:extent cx="1288415" cy="620395"/>
            <wp:effectExtent l="0" t="0" r="6985" b="8255"/>
            <wp:wrapNone/>
            <wp:docPr id="3" name="Picture 2"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d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415" cy="620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A4D5703" wp14:editId="0A4D5704">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E7751" id="Rectangle 5" o:spid="_x0000_s1026" alt="Positive About Disabled People logo ve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RhVVbVAgAA6gUAAA4AAAAAAAAAAAAAAAAALgIAAGRycy9lMm9Eb2Mu&#10;eG1sUEsBAi0AFAAGAAgAAAAhAEyg6SzYAAAAAwEAAA8AAAAAAAAAAAAAAAAALwUAAGRycy9kb3du&#10;cmV2LnhtbFBLBQYAAAAABAAEAPMAAAA0BgAAAAA=&#10;" filled="f" stroked="f">
                <o:lock v:ext="edit" aspectratio="t"/>
                <w10:anchorlock/>
              </v:rect>
            </w:pict>
          </mc:Fallback>
        </mc:AlternateContent>
      </w:r>
      <w:r>
        <w:rPr>
          <w:noProof/>
        </w:rPr>
        <w:tab/>
      </w:r>
    </w:p>
    <w:p w14:paraId="0A4D5678" w14:textId="77777777" w:rsidR="00167DC7" w:rsidRDefault="00167DC7" w:rsidP="00167DC7">
      <w:pPr>
        <w:jc w:val="center"/>
      </w:pPr>
    </w:p>
    <w:p w14:paraId="0A4D5679" w14:textId="77777777" w:rsidR="00167DC7" w:rsidRDefault="00167DC7" w:rsidP="00167DC7">
      <w:pPr>
        <w:jc w:val="center"/>
      </w:pPr>
    </w:p>
    <w:p w14:paraId="0A4D567A" w14:textId="77777777" w:rsidR="00167DC7" w:rsidRPr="00976825" w:rsidRDefault="00167DC7" w:rsidP="00167DC7">
      <w:pPr>
        <w:jc w:val="center"/>
        <w:rPr>
          <w:rFonts w:ascii="Verdana" w:hAnsi="Verdana"/>
          <w:sz w:val="24"/>
          <w:szCs w:val="24"/>
        </w:rPr>
      </w:pPr>
      <w:r w:rsidRPr="00976825">
        <w:rPr>
          <w:rFonts w:ascii="Verdana" w:hAnsi="Verdana" w:cs="Arial"/>
          <w:noProof/>
          <w:sz w:val="24"/>
          <w:szCs w:val="24"/>
        </w:rPr>
        <w:drawing>
          <wp:inline distT="0" distB="0" distL="0" distR="0" wp14:anchorId="0A4D5705" wp14:editId="0A4D5706">
            <wp:extent cx="2667000" cy="875030"/>
            <wp:effectExtent l="0" t="0" r="0" b="1270"/>
            <wp:docPr id="6" name="Picture 6" descr="\\bacserv1\folderredirection$\simonc\Documents\My Pictures\BAC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serv1\folderredirection$\simonc\Documents\My Pictures\BAC LOGO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875030"/>
                    </a:xfrm>
                    <a:prstGeom prst="rect">
                      <a:avLst/>
                    </a:prstGeom>
                    <a:noFill/>
                    <a:ln>
                      <a:noFill/>
                    </a:ln>
                  </pic:spPr>
                </pic:pic>
              </a:graphicData>
            </a:graphic>
          </wp:inline>
        </w:drawing>
      </w:r>
    </w:p>
    <w:p w14:paraId="0A4D567B" w14:textId="77777777" w:rsidR="00167DC7" w:rsidRDefault="00167DC7" w:rsidP="00167DC7">
      <w:pPr>
        <w:tabs>
          <w:tab w:val="left" w:pos="7890"/>
        </w:tabs>
        <w:rPr>
          <w:rFonts w:ascii="Verdana" w:hAnsi="Verdana"/>
          <w:sz w:val="24"/>
          <w:szCs w:val="24"/>
        </w:rPr>
      </w:pPr>
      <w:r w:rsidRPr="00976825">
        <w:rPr>
          <w:rFonts w:ascii="Verdana" w:hAnsi="Verdana"/>
          <w:sz w:val="24"/>
          <w:szCs w:val="24"/>
        </w:rPr>
        <w:tab/>
      </w:r>
    </w:p>
    <w:p w14:paraId="0A4D567C" w14:textId="77777777" w:rsidR="00167DC7" w:rsidRDefault="00167DC7" w:rsidP="00167DC7">
      <w:pPr>
        <w:tabs>
          <w:tab w:val="left" w:pos="7890"/>
        </w:tabs>
        <w:rPr>
          <w:rFonts w:ascii="Verdana" w:hAnsi="Verdana"/>
          <w:sz w:val="24"/>
          <w:szCs w:val="24"/>
        </w:rPr>
      </w:pPr>
    </w:p>
    <w:p w14:paraId="0A4D567D" w14:textId="77777777" w:rsidR="00167DC7" w:rsidRDefault="00167DC7" w:rsidP="00167DC7">
      <w:pPr>
        <w:tabs>
          <w:tab w:val="left" w:pos="7890"/>
        </w:tabs>
        <w:rPr>
          <w:rFonts w:ascii="Verdana" w:hAnsi="Verdana"/>
          <w:sz w:val="24"/>
          <w:szCs w:val="24"/>
        </w:rPr>
      </w:pPr>
    </w:p>
    <w:p w14:paraId="0A4D567E" w14:textId="77777777" w:rsidR="00167DC7" w:rsidRPr="00D53289" w:rsidRDefault="00167DC7" w:rsidP="00167DC7">
      <w:pPr>
        <w:tabs>
          <w:tab w:val="left" w:pos="7890"/>
        </w:tabs>
        <w:rPr>
          <w:rFonts w:ascii="Verdana" w:hAnsi="Verdana"/>
          <w:sz w:val="28"/>
          <w:szCs w:val="28"/>
        </w:rPr>
      </w:pPr>
    </w:p>
    <w:p w14:paraId="0A4D567F" w14:textId="77777777" w:rsidR="00167DC7" w:rsidRPr="00D53289" w:rsidRDefault="00167DC7" w:rsidP="00167DC7">
      <w:pPr>
        <w:tabs>
          <w:tab w:val="left" w:pos="7890"/>
        </w:tabs>
        <w:rPr>
          <w:rFonts w:ascii="Verdana" w:hAnsi="Verdana"/>
          <w:sz w:val="28"/>
          <w:szCs w:val="28"/>
        </w:rPr>
      </w:pPr>
    </w:p>
    <w:p w14:paraId="0A4D5680" w14:textId="77777777" w:rsidR="00167DC7" w:rsidRPr="00D53289" w:rsidRDefault="00167DC7" w:rsidP="00167DC7">
      <w:pPr>
        <w:tabs>
          <w:tab w:val="left" w:pos="7890"/>
        </w:tabs>
        <w:rPr>
          <w:rFonts w:ascii="Verdana" w:hAnsi="Verdana"/>
          <w:sz w:val="28"/>
          <w:szCs w:val="28"/>
        </w:rPr>
      </w:pPr>
    </w:p>
    <w:p w14:paraId="0A4D5681" w14:textId="172EF965" w:rsidR="00167DC7" w:rsidRPr="00D53289" w:rsidRDefault="005D55E0" w:rsidP="00167DC7">
      <w:pPr>
        <w:tabs>
          <w:tab w:val="left" w:pos="7890"/>
        </w:tabs>
        <w:jc w:val="center"/>
        <w:rPr>
          <w:rFonts w:ascii="Verdana" w:hAnsi="Verdana"/>
          <w:b/>
          <w:sz w:val="28"/>
          <w:szCs w:val="28"/>
        </w:rPr>
      </w:pPr>
      <w:r>
        <w:rPr>
          <w:rFonts w:ascii="Verdana" w:hAnsi="Verdana"/>
          <w:b/>
          <w:sz w:val="28"/>
          <w:szCs w:val="28"/>
        </w:rPr>
        <w:t>The Agency National Coordinator</w:t>
      </w:r>
    </w:p>
    <w:p w14:paraId="0A4D5682" w14:textId="77777777" w:rsidR="00167DC7" w:rsidRPr="00D53289" w:rsidRDefault="00167DC7" w:rsidP="00167DC7">
      <w:pPr>
        <w:tabs>
          <w:tab w:val="left" w:pos="7890"/>
        </w:tabs>
        <w:jc w:val="center"/>
        <w:rPr>
          <w:rFonts w:ascii="Verdana" w:hAnsi="Verdana"/>
          <w:b/>
          <w:sz w:val="28"/>
          <w:szCs w:val="28"/>
        </w:rPr>
      </w:pPr>
      <w:r w:rsidRPr="00D53289">
        <w:rPr>
          <w:rFonts w:ascii="Verdana" w:hAnsi="Verdana"/>
          <w:b/>
          <w:sz w:val="28"/>
          <w:szCs w:val="28"/>
        </w:rPr>
        <w:t>Applicant Information Pack</w:t>
      </w:r>
    </w:p>
    <w:p w14:paraId="0A4D5683" w14:textId="77777777" w:rsidR="00167DC7" w:rsidRPr="00D53289" w:rsidRDefault="00167DC7" w:rsidP="00167DC7">
      <w:pPr>
        <w:tabs>
          <w:tab w:val="left" w:pos="7890"/>
        </w:tabs>
        <w:rPr>
          <w:rFonts w:ascii="Verdana" w:hAnsi="Verdana"/>
          <w:sz w:val="28"/>
          <w:szCs w:val="28"/>
        </w:rPr>
      </w:pPr>
    </w:p>
    <w:sdt>
      <w:sdtPr>
        <w:rPr>
          <w:rFonts w:ascii="Verdana" w:eastAsiaTheme="minorHAnsi" w:hAnsi="Verdana" w:cs="Arial"/>
          <w:b w:val="0"/>
          <w:bCs w:val="0"/>
          <w:noProof/>
          <w:color w:val="auto"/>
          <w:sz w:val="22"/>
          <w:szCs w:val="22"/>
          <w:lang w:val="en-GB" w:eastAsia="en-US"/>
        </w:rPr>
        <w:id w:val="-639495329"/>
        <w:docPartObj>
          <w:docPartGallery w:val="Table of Contents"/>
          <w:docPartUnique/>
        </w:docPartObj>
      </w:sdtPr>
      <w:sdtEndPr>
        <w:rPr>
          <w:rFonts w:cs="Times New Roman"/>
          <w:bCs/>
          <w:sz w:val="28"/>
          <w:szCs w:val="28"/>
        </w:rPr>
      </w:sdtEndPr>
      <w:sdtContent>
        <w:p w14:paraId="0A4D5684" w14:textId="77777777" w:rsidR="00167DC7" w:rsidRPr="00D53289" w:rsidRDefault="00167DC7" w:rsidP="00167DC7">
          <w:pPr>
            <w:pStyle w:val="TOCHeading"/>
            <w:tabs>
              <w:tab w:val="left" w:pos="3720"/>
            </w:tabs>
            <w:rPr>
              <w:rFonts w:ascii="Verdana" w:hAnsi="Verdana" w:cs="Arial"/>
              <w:b w:val="0"/>
              <w:color w:val="auto"/>
            </w:rPr>
          </w:pPr>
          <w:r w:rsidRPr="00D53289">
            <w:rPr>
              <w:rFonts w:ascii="Verdana" w:hAnsi="Verdana" w:cs="Arial"/>
              <w:color w:val="auto"/>
            </w:rPr>
            <w:t>Contents</w:t>
          </w:r>
          <w:r w:rsidRPr="00D53289">
            <w:rPr>
              <w:rFonts w:ascii="Verdana" w:hAnsi="Verdana" w:cs="Arial"/>
              <w:color w:val="auto"/>
            </w:rPr>
            <w:tab/>
          </w:r>
          <w:r w:rsidRPr="00D53289">
            <w:rPr>
              <w:rFonts w:ascii="Verdana" w:hAnsi="Verdana" w:cs="Arial"/>
              <w:color w:val="auto"/>
            </w:rPr>
            <w:br/>
          </w:r>
        </w:p>
        <w:p w14:paraId="3CA15394" w14:textId="415CF847" w:rsidR="00F8230E" w:rsidRPr="00A23DA1" w:rsidRDefault="00167DC7">
          <w:pPr>
            <w:pStyle w:val="TOC1"/>
            <w:rPr>
              <w:rFonts w:ascii="Verdana" w:eastAsiaTheme="minorEastAsia" w:hAnsi="Verdana" w:cstheme="minorBidi"/>
              <w:b w:val="0"/>
              <w:kern w:val="2"/>
              <w:sz w:val="28"/>
              <w:szCs w:val="28"/>
              <w:lang w:eastAsia="en-GB"/>
              <w14:ligatures w14:val="standardContextual"/>
            </w:rPr>
          </w:pPr>
          <w:r w:rsidRPr="00A23DA1">
            <w:rPr>
              <w:rFonts w:ascii="Verdana" w:hAnsi="Verdana" w:cs="Arial"/>
              <w:b w:val="0"/>
              <w:noProof w:val="0"/>
              <w:sz w:val="28"/>
              <w:szCs w:val="28"/>
            </w:rPr>
            <w:fldChar w:fldCharType="begin"/>
          </w:r>
          <w:r w:rsidRPr="00A23DA1">
            <w:rPr>
              <w:rFonts w:ascii="Verdana" w:hAnsi="Verdana" w:cs="Arial"/>
              <w:b w:val="0"/>
              <w:sz w:val="28"/>
              <w:szCs w:val="28"/>
            </w:rPr>
            <w:instrText xml:space="preserve"> TOC \o "1-3" \h \z \u </w:instrText>
          </w:r>
          <w:r w:rsidRPr="00A23DA1">
            <w:rPr>
              <w:rFonts w:ascii="Verdana" w:hAnsi="Verdana" w:cs="Arial"/>
              <w:b w:val="0"/>
              <w:noProof w:val="0"/>
              <w:sz w:val="28"/>
              <w:szCs w:val="28"/>
            </w:rPr>
            <w:fldChar w:fldCharType="separate"/>
          </w:r>
          <w:hyperlink w:anchor="_Toc159421758" w:history="1">
            <w:r w:rsidR="00F8230E" w:rsidRPr="00A23DA1">
              <w:rPr>
                <w:rStyle w:val="Hyperlink"/>
                <w:rFonts w:ascii="Verdana" w:hAnsi="Verdana"/>
                <w:b w:val="0"/>
                <w:sz w:val="28"/>
                <w:szCs w:val="28"/>
              </w:rPr>
              <w:t>Introduction / How to Apply</w:t>
            </w:r>
            <w:r w:rsidR="00F8230E" w:rsidRPr="00A23DA1">
              <w:rPr>
                <w:rFonts w:ascii="Verdana" w:hAnsi="Verdana"/>
                <w:b w:val="0"/>
                <w:webHidden/>
                <w:sz w:val="28"/>
                <w:szCs w:val="28"/>
              </w:rPr>
              <w:tab/>
            </w:r>
            <w:r w:rsidR="00F8230E" w:rsidRPr="00A23DA1">
              <w:rPr>
                <w:rFonts w:ascii="Verdana" w:hAnsi="Verdana"/>
                <w:b w:val="0"/>
                <w:webHidden/>
                <w:sz w:val="28"/>
                <w:szCs w:val="28"/>
              </w:rPr>
              <w:fldChar w:fldCharType="begin"/>
            </w:r>
            <w:r w:rsidR="00F8230E" w:rsidRPr="00A23DA1">
              <w:rPr>
                <w:rFonts w:ascii="Verdana" w:hAnsi="Verdana"/>
                <w:b w:val="0"/>
                <w:webHidden/>
                <w:sz w:val="28"/>
                <w:szCs w:val="28"/>
              </w:rPr>
              <w:instrText xml:space="preserve"> PAGEREF _Toc159421758 \h </w:instrText>
            </w:r>
            <w:r w:rsidR="00F8230E" w:rsidRPr="00A23DA1">
              <w:rPr>
                <w:rFonts w:ascii="Verdana" w:hAnsi="Verdana"/>
                <w:b w:val="0"/>
                <w:webHidden/>
                <w:sz w:val="28"/>
                <w:szCs w:val="28"/>
              </w:rPr>
            </w:r>
            <w:r w:rsidR="00F8230E" w:rsidRPr="00A23DA1">
              <w:rPr>
                <w:rFonts w:ascii="Verdana" w:hAnsi="Verdana"/>
                <w:b w:val="0"/>
                <w:webHidden/>
                <w:sz w:val="28"/>
                <w:szCs w:val="28"/>
              </w:rPr>
              <w:fldChar w:fldCharType="separate"/>
            </w:r>
            <w:r w:rsidR="00887154">
              <w:rPr>
                <w:rFonts w:ascii="Verdana" w:hAnsi="Verdana"/>
                <w:b w:val="0"/>
                <w:webHidden/>
                <w:sz w:val="28"/>
                <w:szCs w:val="28"/>
              </w:rPr>
              <w:t>2</w:t>
            </w:r>
            <w:r w:rsidR="00F8230E" w:rsidRPr="00A23DA1">
              <w:rPr>
                <w:rFonts w:ascii="Verdana" w:hAnsi="Verdana"/>
                <w:b w:val="0"/>
                <w:webHidden/>
                <w:sz w:val="28"/>
                <w:szCs w:val="28"/>
              </w:rPr>
              <w:fldChar w:fldCharType="end"/>
            </w:r>
          </w:hyperlink>
        </w:p>
        <w:p w14:paraId="141019C7" w14:textId="77E33B47" w:rsidR="00F8230E" w:rsidRPr="00A23DA1" w:rsidRDefault="00000000" w:rsidP="00F8230E">
          <w:pPr>
            <w:pStyle w:val="TOC2"/>
            <w:rPr>
              <w:b w:val="0"/>
              <w:sz w:val="28"/>
              <w:szCs w:val="28"/>
            </w:rPr>
          </w:pPr>
          <w:hyperlink w:anchor="_Toc159421759" w:history="1">
            <w:r w:rsidR="00F8230E" w:rsidRPr="00A23DA1">
              <w:rPr>
                <w:rStyle w:val="Hyperlink"/>
                <w:b w:val="0"/>
                <w:sz w:val="28"/>
                <w:szCs w:val="28"/>
              </w:rPr>
              <w:t>About Battersea Art Centre</w:t>
            </w:r>
            <w:r w:rsidR="00F8230E" w:rsidRPr="00A23DA1">
              <w:rPr>
                <w:b w:val="0"/>
                <w:webHidden/>
                <w:sz w:val="28"/>
                <w:szCs w:val="28"/>
              </w:rPr>
              <w:tab/>
            </w:r>
            <w:r w:rsidR="00F8230E" w:rsidRPr="00A23DA1">
              <w:rPr>
                <w:b w:val="0"/>
                <w:webHidden/>
                <w:sz w:val="28"/>
                <w:szCs w:val="28"/>
              </w:rPr>
              <w:fldChar w:fldCharType="begin"/>
            </w:r>
            <w:r w:rsidR="00F8230E" w:rsidRPr="00A23DA1">
              <w:rPr>
                <w:b w:val="0"/>
                <w:webHidden/>
                <w:sz w:val="28"/>
                <w:szCs w:val="28"/>
              </w:rPr>
              <w:instrText xml:space="preserve"> PAGEREF _Toc159421759 \h </w:instrText>
            </w:r>
            <w:r w:rsidR="00F8230E" w:rsidRPr="00A23DA1">
              <w:rPr>
                <w:b w:val="0"/>
                <w:webHidden/>
                <w:sz w:val="28"/>
                <w:szCs w:val="28"/>
              </w:rPr>
            </w:r>
            <w:r w:rsidR="00F8230E" w:rsidRPr="00A23DA1">
              <w:rPr>
                <w:b w:val="0"/>
                <w:webHidden/>
                <w:sz w:val="28"/>
                <w:szCs w:val="28"/>
              </w:rPr>
              <w:fldChar w:fldCharType="separate"/>
            </w:r>
            <w:r w:rsidR="00887154">
              <w:rPr>
                <w:b w:val="0"/>
                <w:webHidden/>
                <w:sz w:val="28"/>
                <w:szCs w:val="28"/>
              </w:rPr>
              <w:t>3</w:t>
            </w:r>
            <w:r w:rsidR="00F8230E" w:rsidRPr="00A23DA1">
              <w:rPr>
                <w:b w:val="0"/>
                <w:webHidden/>
                <w:sz w:val="28"/>
                <w:szCs w:val="28"/>
              </w:rPr>
              <w:fldChar w:fldCharType="end"/>
            </w:r>
          </w:hyperlink>
        </w:p>
        <w:p w14:paraId="48B9A5EF" w14:textId="5A479C99" w:rsidR="00F8230E" w:rsidRPr="00A23DA1" w:rsidRDefault="00000000">
          <w:pPr>
            <w:pStyle w:val="TOC1"/>
            <w:rPr>
              <w:rFonts w:ascii="Verdana" w:eastAsiaTheme="minorEastAsia" w:hAnsi="Verdana" w:cstheme="minorBidi"/>
              <w:b w:val="0"/>
              <w:kern w:val="2"/>
              <w:sz w:val="28"/>
              <w:szCs w:val="28"/>
              <w:lang w:eastAsia="en-GB"/>
              <w14:ligatures w14:val="standardContextual"/>
            </w:rPr>
          </w:pPr>
          <w:hyperlink w:anchor="_Toc159421760" w:history="1">
            <w:r w:rsidR="00F8230E" w:rsidRPr="00A23DA1">
              <w:rPr>
                <w:rStyle w:val="Hyperlink"/>
                <w:rFonts w:ascii="Verdana" w:eastAsiaTheme="majorEastAsia" w:hAnsi="Verdana" w:cstheme="majorBidi"/>
                <w:b w:val="0"/>
                <w:sz w:val="28"/>
                <w:szCs w:val="28"/>
              </w:rPr>
              <w:t>Working at Battersea Arts Centre</w:t>
            </w:r>
            <w:r w:rsidR="00F8230E" w:rsidRPr="00A23DA1">
              <w:rPr>
                <w:rFonts w:ascii="Verdana" w:hAnsi="Verdana"/>
                <w:b w:val="0"/>
                <w:webHidden/>
                <w:sz w:val="28"/>
                <w:szCs w:val="28"/>
              </w:rPr>
              <w:tab/>
            </w:r>
            <w:r w:rsidR="00F8230E" w:rsidRPr="00A23DA1">
              <w:rPr>
                <w:rFonts w:ascii="Verdana" w:hAnsi="Verdana"/>
                <w:b w:val="0"/>
                <w:webHidden/>
                <w:sz w:val="28"/>
                <w:szCs w:val="28"/>
              </w:rPr>
              <w:fldChar w:fldCharType="begin"/>
            </w:r>
            <w:r w:rsidR="00F8230E" w:rsidRPr="00A23DA1">
              <w:rPr>
                <w:rFonts w:ascii="Verdana" w:hAnsi="Verdana"/>
                <w:b w:val="0"/>
                <w:webHidden/>
                <w:sz w:val="28"/>
                <w:szCs w:val="28"/>
              </w:rPr>
              <w:instrText xml:space="preserve"> PAGEREF _Toc159421760 \h </w:instrText>
            </w:r>
            <w:r w:rsidR="00F8230E" w:rsidRPr="00A23DA1">
              <w:rPr>
                <w:rFonts w:ascii="Verdana" w:hAnsi="Verdana"/>
                <w:b w:val="0"/>
                <w:webHidden/>
                <w:sz w:val="28"/>
                <w:szCs w:val="28"/>
              </w:rPr>
            </w:r>
            <w:r w:rsidR="00F8230E" w:rsidRPr="00A23DA1">
              <w:rPr>
                <w:rFonts w:ascii="Verdana" w:hAnsi="Verdana"/>
                <w:b w:val="0"/>
                <w:webHidden/>
                <w:sz w:val="28"/>
                <w:szCs w:val="28"/>
              </w:rPr>
              <w:fldChar w:fldCharType="separate"/>
            </w:r>
            <w:r w:rsidR="00887154">
              <w:rPr>
                <w:rFonts w:ascii="Verdana" w:hAnsi="Verdana"/>
                <w:b w:val="0"/>
                <w:webHidden/>
                <w:sz w:val="28"/>
                <w:szCs w:val="28"/>
              </w:rPr>
              <w:t>5</w:t>
            </w:r>
            <w:r w:rsidR="00F8230E" w:rsidRPr="00A23DA1">
              <w:rPr>
                <w:rFonts w:ascii="Verdana" w:hAnsi="Verdana"/>
                <w:b w:val="0"/>
                <w:webHidden/>
                <w:sz w:val="28"/>
                <w:szCs w:val="28"/>
              </w:rPr>
              <w:fldChar w:fldCharType="end"/>
            </w:r>
          </w:hyperlink>
        </w:p>
        <w:p w14:paraId="151F95F9" w14:textId="6BB56046" w:rsidR="00F8230E" w:rsidRPr="00A23DA1" w:rsidRDefault="00000000">
          <w:pPr>
            <w:pStyle w:val="TOC1"/>
            <w:rPr>
              <w:rFonts w:ascii="Verdana" w:eastAsiaTheme="minorEastAsia" w:hAnsi="Verdana" w:cstheme="minorBidi"/>
              <w:b w:val="0"/>
              <w:kern w:val="2"/>
              <w:sz w:val="28"/>
              <w:szCs w:val="28"/>
              <w:lang w:eastAsia="en-GB"/>
              <w14:ligatures w14:val="standardContextual"/>
            </w:rPr>
          </w:pPr>
          <w:hyperlink w:anchor="_Toc159421761" w:history="1">
            <w:r w:rsidR="00F8230E" w:rsidRPr="00A23DA1">
              <w:rPr>
                <w:rStyle w:val="Hyperlink"/>
                <w:rFonts w:ascii="Verdana" w:eastAsiaTheme="majorEastAsia" w:hAnsi="Verdana" w:cstheme="majorBidi"/>
                <w:b w:val="0"/>
                <w:sz w:val="28"/>
                <w:szCs w:val="28"/>
              </w:rPr>
              <w:t>The Role</w:t>
            </w:r>
            <w:r w:rsidR="00F8230E" w:rsidRPr="00A23DA1">
              <w:rPr>
                <w:rFonts w:ascii="Verdana" w:hAnsi="Verdana"/>
                <w:b w:val="0"/>
                <w:webHidden/>
                <w:sz w:val="28"/>
                <w:szCs w:val="28"/>
              </w:rPr>
              <w:tab/>
            </w:r>
            <w:r w:rsidR="00F8230E" w:rsidRPr="00A23DA1">
              <w:rPr>
                <w:rFonts w:ascii="Verdana" w:hAnsi="Verdana"/>
                <w:b w:val="0"/>
                <w:webHidden/>
                <w:sz w:val="28"/>
                <w:szCs w:val="28"/>
              </w:rPr>
              <w:fldChar w:fldCharType="begin"/>
            </w:r>
            <w:r w:rsidR="00F8230E" w:rsidRPr="00A23DA1">
              <w:rPr>
                <w:rFonts w:ascii="Verdana" w:hAnsi="Verdana"/>
                <w:b w:val="0"/>
                <w:webHidden/>
                <w:sz w:val="28"/>
                <w:szCs w:val="28"/>
              </w:rPr>
              <w:instrText xml:space="preserve"> PAGEREF _Toc159421761 \h </w:instrText>
            </w:r>
            <w:r w:rsidR="00F8230E" w:rsidRPr="00A23DA1">
              <w:rPr>
                <w:rFonts w:ascii="Verdana" w:hAnsi="Verdana"/>
                <w:b w:val="0"/>
                <w:webHidden/>
                <w:sz w:val="28"/>
                <w:szCs w:val="28"/>
              </w:rPr>
            </w:r>
            <w:r w:rsidR="00F8230E" w:rsidRPr="00A23DA1">
              <w:rPr>
                <w:rFonts w:ascii="Verdana" w:hAnsi="Verdana"/>
                <w:b w:val="0"/>
                <w:webHidden/>
                <w:sz w:val="28"/>
                <w:szCs w:val="28"/>
              </w:rPr>
              <w:fldChar w:fldCharType="separate"/>
            </w:r>
            <w:r w:rsidR="00887154">
              <w:rPr>
                <w:rFonts w:ascii="Verdana" w:hAnsi="Verdana"/>
                <w:b w:val="0"/>
                <w:webHidden/>
                <w:sz w:val="28"/>
                <w:szCs w:val="28"/>
              </w:rPr>
              <w:t>6</w:t>
            </w:r>
            <w:r w:rsidR="00F8230E" w:rsidRPr="00A23DA1">
              <w:rPr>
                <w:rFonts w:ascii="Verdana" w:hAnsi="Verdana"/>
                <w:b w:val="0"/>
                <w:webHidden/>
                <w:sz w:val="28"/>
                <w:szCs w:val="28"/>
              </w:rPr>
              <w:fldChar w:fldCharType="end"/>
            </w:r>
          </w:hyperlink>
        </w:p>
        <w:p w14:paraId="77C92441" w14:textId="068158AD" w:rsidR="00F8230E" w:rsidRPr="00A23DA1" w:rsidRDefault="00000000">
          <w:pPr>
            <w:pStyle w:val="TOC1"/>
            <w:rPr>
              <w:rFonts w:ascii="Verdana" w:eastAsiaTheme="minorEastAsia" w:hAnsi="Verdana" w:cstheme="minorBidi"/>
              <w:b w:val="0"/>
              <w:kern w:val="2"/>
              <w:sz w:val="28"/>
              <w:szCs w:val="28"/>
              <w:lang w:eastAsia="en-GB"/>
              <w14:ligatures w14:val="standardContextual"/>
            </w:rPr>
          </w:pPr>
          <w:hyperlink w:anchor="_Toc159421762" w:history="1">
            <w:r w:rsidR="00F8230E" w:rsidRPr="00A23DA1">
              <w:rPr>
                <w:rStyle w:val="Hyperlink"/>
                <w:rFonts w:ascii="Verdana" w:eastAsiaTheme="majorEastAsia" w:hAnsi="Verdana" w:cstheme="majorBidi"/>
                <w:b w:val="0"/>
                <w:sz w:val="28"/>
                <w:szCs w:val="28"/>
              </w:rPr>
              <w:t>Terms &amp; Conditions</w:t>
            </w:r>
            <w:r w:rsidR="00F8230E" w:rsidRPr="00A23DA1">
              <w:rPr>
                <w:rFonts w:ascii="Verdana" w:hAnsi="Verdana"/>
                <w:b w:val="0"/>
                <w:webHidden/>
                <w:sz w:val="28"/>
                <w:szCs w:val="28"/>
              </w:rPr>
              <w:tab/>
            </w:r>
            <w:r w:rsidR="00F8230E" w:rsidRPr="00A23DA1">
              <w:rPr>
                <w:rFonts w:ascii="Verdana" w:hAnsi="Verdana"/>
                <w:b w:val="0"/>
                <w:webHidden/>
                <w:sz w:val="28"/>
                <w:szCs w:val="28"/>
              </w:rPr>
              <w:fldChar w:fldCharType="begin"/>
            </w:r>
            <w:r w:rsidR="00F8230E" w:rsidRPr="00A23DA1">
              <w:rPr>
                <w:rFonts w:ascii="Verdana" w:hAnsi="Verdana"/>
                <w:b w:val="0"/>
                <w:webHidden/>
                <w:sz w:val="28"/>
                <w:szCs w:val="28"/>
              </w:rPr>
              <w:instrText xml:space="preserve"> PAGEREF _Toc159421762 \h </w:instrText>
            </w:r>
            <w:r w:rsidR="00F8230E" w:rsidRPr="00A23DA1">
              <w:rPr>
                <w:rFonts w:ascii="Verdana" w:hAnsi="Verdana"/>
                <w:b w:val="0"/>
                <w:webHidden/>
                <w:sz w:val="28"/>
                <w:szCs w:val="28"/>
              </w:rPr>
            </w:r>
            <w:r w:rsidR="00F8230E" w:rsidRPr="00A23DA1">
              <w:rPr>
                <w:rFonts w:ascii="Verdana" w:hAnsi="Verdana"/>
                <w:b w:val="0"/>
                <w:webHidden/>
                <w:sz w:val="28"/>
                <w:szCs w:val="28"/>
              </w:rPr>
              <w:fldChar w:fldCharType="separate"/>
            </w:r>
            <w:r w:rsidR="00887154">
              <w:rPr>
                <w:rFonts w:ascii="Verdana" w:hAnsi="Verdana"/>
                <w:b w:val="0"/>
                <w:webHidden/>
                <w:sz w:val="28"/>
                <w:szCs w:val="28"/>
              </w:rPr>
              <w:t>12</w:t>
            </w:r>
            <w:r w:rsidR="00F8230E" w:rsidRPr="00A23DA1">
              <w:rPr>
                <w:rFonts w:ascii="Verdana" w:hAnsi="Verdana"/>
                <w:b w:val="0"/>
                <w:webHidden/>
                <w:sz w:val="28"/>
                <w:szCs w:val="28"/>
              </w:rPr>
              <w:fldChar w:fldCharType="end"/>
            </w:r>
          </w:hyperlink>
        </w:p>
        <w:p w14:paraId="0A4D568A" w14:textId="7A80D7A8" w:rsidR="00167DC7" w:rsidRPr="00A23DA1" w:rsidRDefault="00167DC7" w:rsidP="00167DC7">
          <w:pPr>
            <w:pStyle w:val="TOC1"/>
            <w:rPr>
              <w:rFonts w:ascii="Verdana" w:hAnsi="Verdana"/>
              <w:b w:val="0"/>
              <w:sz w:val="28"/>
              <w:szCs w:val="28"/>
            </w:rPr>
          </w:pPr>
          <w:r w:rsidRPr="00A23DA1">
            <w:rPr>
              <w:rFonts w:ascii="Verdana" w:hAnsi="Verdana"/>
              <w:b w:val="0"/>
              <w:sz w:val="28"/>
              <w:szCs w:val="28"/>
            </w:rPr>
            <w:fldChar w:fldCharType="end"/>
          </w:r>
        </w:p>
      </w:sdtContent>
    </w:sdt>
    <w:p w14:paraId="0A4D568B" w14:textId="77777777" w:rsidR="00167DC7" w:rsidRPr="00D53289" w:rsidRDefault="00167DC7" w:rsidP="00167DC7">
      <w:pPr>
        <w:tabs>
          <w:tab w:val="left" w:pos="7890"/>
        </w:tabs>
        <w:rPr>
          <w:rFonts w:ascii="Verdana" w:hAnsi="Verdana" w:cs="Arial"/>
          <w:sz w:val="28"/>
          <w:szCs w:val="28"/>
        </w:rPr>
      </w:pPr>
    </w:p>
    <w:p w14:paraId="0A4D568C" w14:textId="77777777" w:rsidR="00167DC7" w:rsidRPr="00D53289" w:rsidRDefault="00167DC7" w:rsidP="00167DC7">
      <w:pPr>
        <w:tabs>
          <w:tab w:val="left" w:pos="7890"/>
        </w:tabs>
        <w:jc w:val="center"/>
        <w:rPr>
          <w:rFonts w:ascii="Verdana" w:hAnsi="Verdana" w:cs="Arial"/>
          <w:sz w:val="28"/>
          <w:szCs w:val="28"/>
        </w:rPr>
      </w:pPr>
    </w:p>
    <w:p w14:paraId="0A4D568D" w14:textId="77777777" w:rsidR="00167DC7" w:rsidRPr="00D53289" w:rsidRDefault="00167DC7" w:rsidP="00167DC7">
      <w:pPr>
        <w:tabs>
          <w:tab w:val="left" w:pos="7890"/>
        </w:tabs>
        <w:jc w:val="center"/>
        <w:rPr>
          <w:rFonts w:ascii="Verdana" w:hAnsi="Verdana" w:cs="Arial"/>
          <w:sz w:val="28"/>
          <w:szCs w:val="28"/>
        </w:rPr>
      </w:pPr>
    </w:p>
    <w:p w14:paraId="0A4D568E" w14:textId="77777777" w:rsidR="00167DC7" w:rsidRPr="00D53289" w:rsidRDefault="00167DC7" w:rsidP="00167DC7">
      <w:pPr>
        <w:tabs>
          <w:tab w:val="left" w:pos="7890"/>
        </w:tabs>
        <w:rPr>
          <w:rFonts w:ascii="Verdana" w:hAnsi="Verdana" w:cs="Arial"/>
          <w:sz w:val="28"/>
          <w:szCs w:val="28"/>
        </w:rPr>
      </w:pPr>
    </w:p>
    <w:p w14:paraId="0A4D568F" w14:textId="77777777" w:rsidR="00167DC7" w:rsidRPr="00D53289" w:rsidRDefault="00167DC7" w:rsidP="00167DC7">
      <w:pPr>
        <w:tabs>
          <w:tab w:val="left" w:pos="7890"/>
        </w:tabs>
        <w:rPr>
          <w:rFonts w:ascii="Verdana" w:hAnsi="Verdana" w:cs="Arial"/>
          <w:sz w:val="28"/>
          <w:szCs w:val="28"/>
        </w:rPr>
      </w:pPr>
    </w:p>
    <w:p w14:paraId="0A4D5690" w14:textId="77777777" w:rsidR="00167DC7" w:rsidRPr="00D53289" w:rsidRDefault="00167DC7" w:rsidP="00167DC7">
      <w:pPr>
        <w:tabs>
          <w:tab w:val="left" w:pos="7890"/>
        </w:tabs>
        <w:rPr>
          <w:rFonts w:ascii="Verdana" w:hAnsi="Verdana" w:cs="Arial"/>
          <w:sz w:val="28"/>
          <w:szCs w:val="28"/>
        </w:rPr>
      </w:pPr>
    </w:p>
    <w:p w14:paraId="0A4D5696" w14:textId="23248AF9" w:rsidR="00167DC7" w:rsidRDefault="00167DC7" w:rsidP="00167DC7">
      <w:pPr>
        <w:tabs>
          <w:tab w:val="left" w:pos="7890"/>
        </w:tabs>
        <w:rPr>
          <w:rFonts w:ascii="Verdana" w:hAnsi="Verdana" w:cs="Arial"/>
          <w:sz w:val="28"/>
          <w:szCs w:val="28"/>
        </w:rPr>
      </w:pPr>
    </w:p>
    <w:p w14:paraId="72AD58FB" w14:textId="77777777" w:rsidR="00D53289" w:rsidRPr="00D53289" w:rsidRDefault="00D53289" w:rsidP="00167DC7">
      <w:pPr>
        <w:tabs>
          <w:tab w:val="left" w:pos="7890"/>
        </w:tabs>
        <w:rPr>
          <w:rFonts w:ascii="Verdana" w:hAnsi="Verdana" w:cs="Arial"/>
          <w:sz w:val="28"/>
          <w:szCs w:val="28"/>
        </w:rPr>
      </w:pPr>
    </w:p>
    <w:p w14:paraId="0A4D5697" w14:textId="77777777" w:rsidR="00167DC7" w:rsidRPr="00D53289" w:rsidRDefault="00167DC7" w:rsidP="00167DC7">
      <w:pPr>
        <w:tabs>
          <w:tab w:val="left" w:pos="7890"/>
        </w:tabs>
        <w:rPr>
          <w:rFonts w:ascii="Verdana" w:hAnsi="Verdana" w:cs="Arial"/>
          <w:sz w:val="28"/>
          <w:szCs w:val="28"/>
        </w:rPr>
      </w:pPr>
    </w:p>
    <w:p w14:paraId="0A4D5698" w14:textId="77777777" w:rsidR="00167DC7" w:rsidRPr="00D53289" w:rsidRDefault="00167DC7" w:rsidP="00167DC7">
      <w:pPr>
        <w:tabs>
          <w:tab w:val="left" w:pos="7890"/>
        </w:tabs>
        <w:rPr>
          <w:rFonts w:ascii="Verdana" w:hAnsi="Verdana" w:cs="Arial"/>
          <w:sz w:val="28"/>
          <w:szCs w:val="28"/>
        </w:rPr>
      </w:pPr>
    </w:p>
    <w:p w14:paraId="0A4D5699" w14:textId="77777777" w:rsidR="00167DC7" w:rsidRPr="00D53289" w:rsidRDefault="00167DC7" w:rsidP="00167DC7">
      <w:pPr>
        <w:tabs>
          <w:tab w:val="left" w:pos="7890"/>
        </w:tabs>
        <w:rPr>
          <w:rFonts w:ascii="Verdana" w:hAnsi="Verdana" w:cs="Arial"/>
          <w:sz w:val="28"/>
          <w:szCs w:val="28"/>
        </w:rPr>
      </w:pPr>
    </w:p>
    <w:p w14:paraId="0A4D569A" w14:textId="77777777" w:rsidR="00167DC7" w:rsidRPr="00D53289" w:rsidRDefault="00167DC7" w:rsidP="00167DC7">
      <w:pPr>
        <w:rPr>
          <w:rFonts w:ascii="Verdana" w:hAnsi="Verdana" w:cs="Arial"/>
          <w:sz w:val="28"/>
          <w:szCs w:val="28"/>
        </w:rPr>
      </w:pPr>
      <w:r w:rsidRPr="00D53289">
        <w:rPr>
          <w:rFonts w:ascii="Verdana" w:hAnsi="Verdana" w:cs="Arial"/>
          <w:noProof/>
          <w:sz w:val="28"/>
          <w:szCs w:val="28"/>
        </w:rPr>
        <mc:AlternateContent>
          <mc:Choice Requires="wps">
            <w:drawing>
              <wp:anchor distT="0" distB="0" distL="114300" distR="114300" simplePos="0" relativeHeight="251666432" behindDoc="0" locked="0" layoutInCell="1" allowOverlap="1" wp14:anchorId="0A4D5707" wp14:editId="0A4D5708">
                <wp:simplePos x="0" y="0"/>
                <wp:positionH relativeFrom="margin">
                  <wp:posOffset>132080</wp:posOffset>
                </wp:positionH>
                <wp:positionV relativeFrom="paragraph">
                  <wp:posOffset>14605</wp:posOffset>
                </wp:positionV>
                <wp:extent cx="5895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45E85"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" strokecolor="black [3200]" strokeweight="2pt">
                <w10:wrap anchorx="margin"/>
              </v:line>
            </w:pict>
          </mc:Fallback>
        </mc:AlternateContent>
      </w:r>
    </w:p>
    <w:p w14:paraId="0A4D569B" w14:textId="379654B6" w:rsidR="00167DC7" w:rsidRPr="00D53289" w:rsidRDefault="004D41D2" w:rsidP="00167DC7">
      <w:pPr>
        <w:rPr>
          <w:rFonts w:ascii="Verdana" w:hAnsi="Verdana" w:cs="Arial"/>
          <w:sz w:val="28"/>
          <w:szCs w:val="28"/>
        </w:rPr>
      </w:pPr>
      <w:r>
        <w:rPr>
          <w:rFonts w:ascii="Verdana" w:hAnsi="Verdana" w:cs="Arial"/>
          <w:sz w:val="28"/>
          <w:szCs w:val="28"/>
        </w:rPr>
        <w:t>April</w:t>
      </w:r>
      <w:r w:rsidR="005D55E0">
        <w:rPr>
          <w:rFonts w:ascii="Verdana" w:hAnsi="Verdana" w:cs="Arial"/>
          <w:sz w:val="28"/>
          <w:szCs w:val="28"/>
        </w:rPr>
        <w:t xml:space="preserve"> 2024</w:t>
      </w:r>
      <w:r w:rsidR="00167DC7" w:rsidRPr="00D53289">
        <w:rPr>
          <w:rFonts w:ascii="Verdana" w:hAnsi="Verdana"/>
          <w:sz w:val="28"/>
          <w:szCs w:val="28"/>
        </w:rPr>
        <w:br w:type="page"/>
      </w:r>
    </w:p>
    <w:p w14:paraId="0A4D569C" w14:textId="77777777" w:rsidR="00167DC7" w:rsidRPr="00D53289" w:rsidRDefault="00167DC7" w:rsidP="00167DC7">
      <w:pPr>
        <w:pStyle w:val="Heading1"/>
        <w:spacing w:after="120"/>
        <w:jc w:val="both"/>
        <w:rPr>
          <w:rFonts w:ascii="Verdana" w:hAnsi="Verdana"/>
          <w:color w:val="auto"/>
        </w:rPr>
      </w:pPr>
      <w:bookmarkStart w:id="0" w:name="_Toc34227739"/>
      <w:bookmarkStart w:id="1" w:name="_Toc159421758"/>
      <w:r w:rsidRPr="00D53289">
        <w:rPr>
          <w:rFonts w:ascii="Verdana" w:hAnsi="Verdana"/>
          <w:color w:val="auto"/>
        </w:rPr>
        <w:lastRenderedPageBreak/>
        <w:t>Introduction / How to Apply</w:t>
      </w:r>
      <w:bookmarkEnd w:id="0"/>
      <w:bookmarkEnd w:id="1"/>
    </w:p>
    <w:p w14:paraId="0A4D569D" w14:textId="623352B8" w:rsidR="00167DC7" w:rsidRPr="00D53289" w:rsidRDefault="00167DC7" w:rsidP="00326D67">
      <w:pPr>
        <w:tabs>
          <w:tab w:val="left" w:pos="5895"/>
        </w:tabs>
        <w:jc w:val="both"/>
        <w:rPr>
          <w:rFonts w:ascii="Verdana" w:eastAsia="Calibri" w:hAnsi="Verdana" w:cs="Arial"/>
          <w:sz w:val="28"/>
          <w:szCs w:val="28"/>
        </w:rPr>
      </w:pPr>
      <w:r w:rsidRPr="00D53289">
        <w:rPr>
          <w:rFonts w:ascii="Verdana" w:eastAsia="Calibri" w:hAnsi="Verdana" w:cs="Arial"/>
          <w:sz w:val="28"/>
          <w:szCs w:val="28"/>
        </w:rPr>
        <w:t xml:space="preserve">Thank you for your interest in the role of </w:t>
      </w:r>
      <w:r w:rsidR="005D55E0">
        <w:rPr>
          <w:rFonts w:ascii="Verdana" w:eastAsia="Calibri" w:hAnsi="Verdana" w:cs="Arial"/>
          <w:sz w:val="28"/>
          <w:szCs w:val="28"/>
        </w:rPr>
        <w:t>The Agency National Coordinator</w:t>
      </w:r>
      <w:r w:rsidRPr="00D53289">
        <w:rPr>
          <w:rFonts w:ascii="Verdana" w:eastAsia="Calibri" w:hAnsi="Verdana" w:cs="Arial"/>
          <w:sz w:val="28"/>
          <w:szCs w:val="28"/>
        </w:rPr>
        <w:t xml:space="preserve"> at Battersea Arts Centre (BAC).</w:t>
      </w:r>
      <w:r w:rsidRPr="00D53289">
        <w:rPr>
          <w:rFonts w:ascii="Verdana" w:hAnsi="Verdana"/>
          <w:sz w:val="28"/>
          <w:szCs w:val="28"/>
        </w:rPr>
        <w:t xml:space="preserve"> </w:t>
      </w:r>
      <w:r w:rsidRPr="00D53289">
        <w:rPr>
          <w:rFonts w:ascii="Verdana" w:eastAsia="Calibri" w:hAnsi="Verdana" w:cs="Arial"/>
          <w:sz w:val="28"/>
          <w:szCs w:val="28"/>
        </w:rPr>
        <w:t>You will find information about the role and the person specification in the following pages. Before you fill out an online application form, please read the information included here.</w:t>
      </w:r>
    </w:p>
    <w:p w14:paraId="0A4D569E" w14:textId="77777777" w:rsidR="00167DC7" w:rsidRPr="00D53289" w:rsidRDefault="00167DC7" w:rsidP="00326D67">
      <w:pPr>
        <w:tabs>
          <w:tab w:val="left" w:pos="5895"/>
        </w:tabs>
        <w:jc w:val="both"/>
        <w:rPr>
          <w:rFonts w:ascii="Verdana" w:eastAsia="Calibri" w:hAnsi="Verdana" w:cs="Arial"/>
          <w:sz w:val="28"/>
          <w:szCs w:val="28"/>
        </w:rPr>
      </w:pPr>
    </w:p>
    <w:p w14:paraId="0A4D569F" w14:textId="77777777" w:rsidR="00167DC7" w:rsidRPr="00D53289" w:rsidRDefault="00167DC7" w:rsidP="00326D67">
      <w:pPr>
        <w:tabs>
          <w:tab w:val="left" w:pos="5895"/>
        </w:tabs>
        <w:jc w:val="both"/>
        <w:rPr>
          <w:rFonts w:ascii="Verdana" w:eastAsia="Calibri" w:hAnsi="Verdana" w:cs="Arial"/>
          <w:sz w:val="28"/>
          <w:szCs w:val="28"/>
        </w:rPr>
      </w:pPr>
      <w:r w:rsidRPr="00D53289">
        <w:rPr>
          <w:rFonts w:ascii="Verdana" w:eastAsia="Calibri" w:hAnsi="Verdana" w:cs="Arial"/>
          <w:sz w:val="28"/>
          <w:szCs w:val="28"/>
        </w:rPr>
        <w:t xml:space="preserve">Please use the online application form to apply. A link to the form can be found on the </w:t>
      </w:r>
      <w:hyperlink r:id="rId13" w:history="1">
        <w:r w:rsidRPr="00D53289">
          <w:rPr>
            <w:rStyle w:val="Hyperlink"/>
            <w:rFonts w:ascii="Verdana" w:eastAsia="Calibri" w:hAnsi="Verdana" w:cs="Arial"/>
            <w:sz w:val="28"/>
            <w:szCs w:val="28"/>
          </w:rPr>
          <w:t>Work With Us</w:t>
        </w:r>
      </w:hyperlink>
      <w:r w:rsidRPr="00D53289">
        <w:rPr>
          <w:rFonts w:ascii="Verdana" w:eastAsia="Calibri" w:hAnsi="Verdana" w:cs="Arial"/>
          <w:sz w:val="28"/>
          <w:szCs w:val="28"/>
        </w:rPr>
        <w:t xml:space="preserve"> page of our website. You will need to upload your CV as part of the online application.</w:t>
      </w:r>
    </w:p>
    <w:p w14:paraId="0A4D56A0" w14:textId="77777777" w:rsidR="00167DC7" w:rsidRPr="00D53289" w:rsidRDefault="00167DC7" w:rsidP="00326D67">
      <w:pPr>
        <w:tabs>
          <w:tab w:val="left" w:pos="5895"/>
        </w:tabs>
        <w:jc w:val="both"/>
        <w:rPr>
          <w:rFonts w:ascii="Verdana" w:eastAsia="Calibri" w:hAnsi="Verdana" w:cs="Arial"/>
          <w:sz w:val="28"/>
          <w:szCs w:val="28"/>
        </w:rPr>
      </w:pPr>
    </w:p>
    <w:p w14:paraId="0A4D56A1" w14:textId="5F754918" w:rsidR="00167DC7" w:rsidRPr="00D53289" w:rsidRDefault="00167DC7" w:rsidP="00326D67">
      <w:pPr>
        <w:tabs>
          <w:tab w:val="left" w:pos="5895"/>
        </w:tabs>
        <w:jc w:val="both"/>
        <w:rPr>
          <w:rStyle w:val="Strong"/>
          <w:rFonts w:ascii="Verdana" w:hAnsi="Verdana"/>
          <w:color w:val="111111"/>
          <w:sz w:val="28"/>
          <w:szCs w:val="28"/>
        </w:rPr>
      </w:pPr>
      <w:r w:rsidRPr="00D53289">
        <w:rPr>
          <w:rFonts w:ascii="Verdana" w:hAnsi="Verdana"/>
          <w:color w:val="111111"/>
          <w:sz w:val="28"/>
          <w:szCs w:val="28"/>
        </w:rPr>
        <w:t>All applications must be submitted by</w:t>
      </w:r>
      <w:r w:rsidRPr="00D53289">
        <w:rPr>
          <w:rStyle w:val="Strong"/>
          <w:rFonts w:ascii="Verdana" w:hAnsi="Verdana"/>
          <w:color w:val="111111"/>
          <w:sz w:val="28"/>
          <w:szCs w:val="28"/>
        </w:rPr>
        <w:t> </w:t>
      </w:r>
      <w:r w:rsidRPr="000C7259">
        <w:rPr>
          <w:rStyle w:val="Strong"/>
          <w:rFonts w:ascii="Verdana" w:hAnsi="Verdana"/>
          <w:color w:val="111111"/>
          <w:sz w:val="28"/>
          <w:szCs w:val="28"/>
        </w:rPr>
        <w:t xml:space="preserve">10am </w:t>
      </w:r>
      <w:r w:rsidR="000C7259" w:rsidRPr="000C7259">
        <w:rPr>
          <w:rStyle w:val="Strong"/>
          <w:rFonts w:ascii="Verdana" w:hAnsi="Verdana"/>
          <w:color w:val="111111"/>
          <w:sz w:val="28"/>
          <w:szCs w:val="28"/>
        </w:rPr>
        <w:t>7</w:t>
      </w:r>
      <w:r w:rsidR="000E69F5" w:rsidRPr="000C7259">
        <w:rPr>
          <w:rStyle w:val="Strong"/>
          <w:rFonts w:ascii="Verdana" w:hAnsi="Verdana"/>
          <w:color w:val="111111"/>
          <w:sz w:val="28"/>
          <w:szCs w:val="28"/>
        </w:rPr>
        <w:t xml:space="preserve"> May 2024</w:t>
      </w:r>
      <w:r w:rsidRPr="000C7259">
        <w:rPr>
          <w:rStyle w:val="Strong"/>
          <w:rFonts w:ascii="Verdana" w:hAnsi="Verdana"/>
          <w:color w:val="111111"/>
          <w:sz w:val="28"/>
          <w:szCs w:val="28"/>
        </w:rPr>
        <w:t xml:space="preserve">. </w:t>
      </w:r>
      <w:r w:rsidR="00326D67" w:rsidRPr="000C7259">
        <w:rPr>
          <w:rFonts w:ascii="Verdana" w:eastAsia="Calibri" w:hAnsi="Verdana" w:cs="Arial"/>
          <w:sz w:val="28"/>
          <w:szCs w:val="28"/>
        </w:rPr>
        <w:t xml:space="preserve">Successful shortlisted applicants will be invited to attend an interview during the week commencing </w:t>
      </w:r>
      <w:r w:rsidR="004D41D2" w:rsidRPr="000C7259">
        <w:rPr>
          <w:rFonts w:ascii="Verdana" w:eastAsia="Calibri" w:hAnsi="Verdana" w:cs="Arial"/>
          <w:b/>
          <w:sz w:val="28"/>
          <w:szCs w:val="28"/>
        </w:rPr>
        <w:t>20 May</w:t>
      </w:r>
      <w:r w:rsidR="00A23DA1" w:rsidRPr="000C7259">
        <w:rPr>
          <w:rFonts w:ascii="Verdana" w:eastAsia="Calibri" w:hAnsi="Verdana" w:cs="Arial"/>
          <w:b/>
          <w:sz w:val="28"/>
          <w:szCs w:val="28"/>
        </w:rPr>
        <w:t xml:space="preserve"> </w:t>
      </w:r>
      <w:r w:rsidR="005D55E0" w:rsidRPr="000C7259">
        <w:rPr>
          <w:rFonts w:ascii="Verdana" w:eastAsia="Calibri" w:hAnsi="Verdana" w:cs="Arial"/>
          <w:b/>
          <w:sz w:val="28"/>
          <w:szCs w:val="28"/>
        </w:rPr>
        <w:t>2024</w:t>
      </w:r>
      <w:r w:rsidR="00326D67" w:rsidRPr="005A0851">
        <w:rPr>
          <w:rFonts w:ascii="Verdana" w:eastAsia="Calibri" w:hAnsi="Verdana" w:cs="Arial"/>
          <w:sz w:val="28"/>
          <w:szCs w:val="28"/>
        </w:rPr>
        <w:t xml:space="preserve">. Interviews will take place </w:t>
      </w:r>
      <w:r w:rsidR="00326D67" w:rsidRPr="005D55E0">
        <w:rPr>
          <w:rFonts w:ascii="Verdana" w:eastAsia="Calibri" w:hAnsi="Verdana" w:cs="Arial"/>
          <w:sz w:val="28"/>
          <w:szCs w:val="28"/>
        </w:rPr>
        <w:t>in person at Battersea Arts Centre/online via Teams</w:t>
      </w:r>
      <w:r w:rsidR="00326D67" w:rsidRPr="00484179">
        <w:rPr>
          <w:rFonts w:ascii="Verdana" w:eastAsia="Calibri" w:hAnsi="Verdana" w:cs="Arial"/>
          <w:sz w:val="28"/>
          <w:szCs w:val="28"/>
        </w:rPr>
        <w:t>. We can provide a BSL interpreter if required.</w:t>
      </w:r>
    </w:p>
    <w:p w14:paraId="71277403" w14:textId="77777777" w:rsidR="00D53289" w:rsidRPr="00D53289" w:rsidRDefault="00D53289" w:rsidP="00326D67">
      <w:pPr>
        <w:tabs>
          <w:tab w:val="left" w:pos="5895"/>
        </w:tabs>
        <w:jc w:val="both"/>
        <w:rPr>
          <w:rStyle w:val="Strong"/>
          <w:rFonts w:ascii="Verdana" w:hAnsi="Verdana"/>
          <w:color w:val="111111"/>
          <w:sz w:val="28"/>
          <w:szCs w:val="28"/>
        </w:rPr>
      </w:pPr>
    </w:p>
    <w:p w14:paraId="61A6D23D" w14:textId="77777777" w:rsidR="00D53289" w:rsidRPr="00D53289" w:rsidRDefault="00D53289" w:rsidP="00326D67">
      <w:pPr>
        <w:tabs>
          <w:tab w:val="left" w:pos="5895"/>
        </w:tabs>
        <w:jc w:val="both"/>
        <w:rPr>
          <w:rStyle w:val="Strong"/>
          <w:rFonts w:ascii="Verdana" w:eastAsiaTheme="majorEastAsia" w:hAnsi="Verdana"/>
          <w:color w:val="111111"/>
          <w:sz w:val="28"/>
          <w:szCs w:val="28"/>
        </w:rPr>
      </w:pPr>
      <w:r w:rsidRPr="00D53289">
        <w:rPr>
          <w:rStyle w:val="ui-provider"/>
          <w:rFonts w:ascii="Verdana" w:hAnsi="Verdana"/>
          <w:sz w:val="28"/>
          <w:szCs w:val="28"/>
        </w:rPr>
        <w:t>We particularly welcome applicants with lived experience of disability and people from groups that are currently under-represented in the arts sector. If you share a commitment to BAC’s mission and values, we want to hear from you. </w:t>
      </w:r>
    </w:p>
    <w:p w14:paraId="57DC5F60" w14:textId="77777777" w:rsidR="00D53289" w:rsidRPr="00D53289" w:rsidRDefault="00D53289" w:rsidP="00326D67">
      <w:pPr>
        <w:tabs>
          <w:tab w:val="left" w:pos="5895"/>
        </w:tabs>
        <w:jc w:val="both"/>
        <w:rPr>
          <w:rStyle w:val="Strong"/>
          <w:rFonts w:ascii="Verdana" w:eastAsiaTheme="majorEastAsia" w:hAnsi="Verdana"/>
          <w:color w:val="111111"/>
          <w:sz w:val="28"/>
          <w:szCs w:val="28"/>
        </w:rPr>
      </w:pPr>
    </w:p>
    <w:p w14:paraId="3C43D153" w14:textId="77777777" w:rsidR="00D53289" w:rsidRPr="00D53289" w:rsidRDefault="00D53289" w:rsidP="00326D67">
      <w:pPr>
        <w:tabs>
          <w:tab w:val="left" w:pos="5895"/>
        </w:tabs>
        <w:jc w:val="both"/>
        <w:rPr>
          <w:rStyle w:val="Strong"/>
          <w:rFonts w:ascii="Verdana" w:eastAsiaTheme="majorEastAsia" w:hAnsi="Verdana"/>
          <w:b w:val="0"/>
          <w:bCs w:val="0"/>
          <w:sz w:val="28"/>
          <w:szCs w:val="28"/>
        </w:rPr>
      </w:pPr>
      <w:r w:rsidRPr="00D53289">
        <w:rPr>
          <w:rFonts w:ascii="Verdana" w:hAnsi="Verdana"/>
          <w:sz w:val="28"/>
          <w:szCs w:val="28"/>
        </w:rPr>
        <w:t>We have provided a number of different methods of capturing your application information (written text, audio and video) as a part of our commitment to ensuring that our application process is accessible. It is your responsibility as a candidate to ensure that your application text, audio or video is in a format that can be accessed by our shortlisters. BAC does not take responsibility for when an incorrect, or inaccessible link is provided in an application, and we may have to reject your application.</w:t>
      </w:r>
    </w:p>
    <w:p w14:paraId="0A4D56A2" w14:textId="77777777" w:rsidR="00167DC7" w:rsidRPr="00D53289" w:rsidRDefault="00167DC7" w:rsidP="00326D67">
      <w:pPr>
        <w:tabs>
          <w:tab w:val="left" w:pos="5895"/>
        </w:tabs>
        <w:jc w:val="both"/>
        <w:rPr>
          <w:rFonts w:ascii="Verdana" w:eastAsia="Calibri" w:hAnsi="Verdana" w:cs="Arial"/>
          <w:sz w:val="28"/>
          <w:szCs w:val="28"/>
        </w:rPr>
      </w:pPr>
    </w:p>
    <w:p w14:paraId="0A4D56A3" w14:textId="77777777" w:rsidR="00167DC7" w:rsidRPr="00D53289" w:rsidRDefault="00167DC7" w:rsidP="00326D67">
      <w:pPr>
        <w:tabs>
          <w:tab w:val="left" w:pos="5895"/>
        </w:tabs>
        <w:jc w:val="both"/>
        <w:rPr>
          <w:rFonts w:ascii="Verdana" w:eastAsia="Calibri" w:hAnsi="Verdana" w:cs="Arial"/>
          <w:sz w:val="28"/>
          <w:szCs w:val="28"/>
        </w:rPr>
      </w:pPr>
      <w:r w:rsidRPr="00D53289">
        <w:rPr>
          <w:rFonts w:ascii="Verdana" w:eastAsia="Calibri" w:hAnsi="Verdana" w:cs="Arial"/>
          <w:sz w:val="28"/>
          <w:szCs w:val="28"/>
        </w:rPr>
        <w:t xml:space="preserve">If you would like further information, support with access requirements or an informal chat about the post please contact us by email at </w:t>
      </w:r>
      <w:hyperlink r:id="rId14" w:history="1">
        <w:r w:rsidRPr="00D53289">
          <w:rPr>
            <w:rStyle w:val="Hyperlink"/>
            <w:rFonts w:ascii="Verdana" w:eastAsia="Calibri" w:hAnsi="Verdana" w:cs="Arial"/>
            <w:sz w:val="28"/>
            <w:szCs w:val="28"/>
          </w:rPr>
          <w:t>recruitment@bac.org.uk</w:t>
        </w:r>
      </w:hyperlink>
      <w:r w:rsidRPr="00D53289">
        <w:rPr>
          <w:rFonts w:ascii="Verdana" w:eastAsia="Calibri" w:hAnsi="Verdana" w:cs="Arial"/>
          <w:sz w:val="28"/>
          <w:szCs w:val="28"/>
        </w:rPr>
        <w:t xml:space="preserve">.  </w:t>
      </w:r>
    </w:p>
    <w:p w14:paraId="0A4D56A4" w14:textId="77777777" w:rsidR="00167DC7" w:rsidRPr="00D53289" w:rsidRDefault="00167DC7" w:rsidP="00326D67">
      <w:pPr>
        <w:tabs>
          <w:tab w:val="left" w:pos="5895"/>
        </w:tabs>
        <w:jc w:val="both"/>
        <w:rPr>
          <w:rFonts w:ascii="Verdana" w:eastAsia="Calibri" w:hAnsi="Verdana" w:cs="Arial"/>
          <w:sz w:val="28"/>
          <w:szCs w:val="28"/>
        </w:rPr>
      </w:pPr>
    </w:p>
    <w:p w14:paraId="0A4D56A5" w14:textId="77777777" w:rsidR="00167DC7" w:rsidRPr="00D53289" w:rsidRDefault="00167DC7" w:rsidP="00326D67">
      <w:pPr>
        <w:tabs>
          <w:tab w:val="left" w:pos="5895"/>
        </w:tabs>
        <w:jc w:val="both"/>
        <w:rPr>
          <w:rFonts w:ascii="Verdana" w:eastAsia="Calibri" w:hAnsi="Verdana" w:cs="Arial"/>
          <w:sz w:val="28"/>
          <w:szCs w:val="28"/>
        </w:rPr>
      </w:pPr>
      <w:r w:rsidRPr="00D53289">
        <w:rPr>
          <w:rFonts w:ascii="Verdana" w:eastAsia="Calibri" w:hAnsi="Verdana" w:cs="Arial"/>
          <w:sz w:val="28"/>
          <w:szCs w:val="28"/>
        </w:rPr>
        <w:t>We look forward to receiving your application.</w:t>
      </w:r>
    </w:p>
    <w:p w14:paraId="0A4D56A6" w14:textId="77777777" w:rsidR="00167DC7" w:rsidRPr="00D53289" w:rsidRDefault="00167DC7" w:rsidP="00167DC7">
      <w:pPr>
        <w:tabs>
          <w:tab w:val="left" w:pos="5895"/>
        </w:tabs>
        <w:rPr>
          <w:rFonts w:ascii="Verdana" w:eastAsia="Calibri" w:hAnsi="Verdana" w:cs="Arial"/>
          <w:sz w:val="28"/>
          <w:szCs w:val="28"/>
        </w:rPr>
      </w:pPr>
    </w:p>
    <w:p w14:paraId="0A4D56A7" w14:textId="77777777" w:rsidR="00167DC7" w:rsidRPr="00D53289" w:rsidRDefault="00167DC7" w:rsidP="00167DC7">
      <w:pPr>
        <w:tabs>
          <w:tab w:val="left" w:pos="5895"/>
        </w:tabs>
        <w:rPr>
          <w:rFonts w:ascii="Verdana" w:eastAsia="Calibri" w:hAnsi="Verdana" w:cs="Arial"/>
          <w:sz w:val="28"/>
          <w:szCs w:val="28"/>
        </w:rPr>
      </w:pPr>
      <w:r w:rsidRPr="00D53289">
        <w:rPr>
          <w:rFonts w:ascii="Verdana" w:eastAsia="Calibri" w:hAnsi="Verdana" w:cs="Arial"/>
          <w:sz w:val="28"/>
          <w:szCs w:val="28"/>
        </w:rPr>
        <w:t xml:space="preserve">People Team </w:t>
      </w:r>
    </w:p>
    <w:p w14:paraId="0A4D56A9" w14:textId="1C70E28D" w:rsidR="00167DC7" w:rsidRPr="00326D67" w:rsidRDefault="00167DC7" w:rsidP="00326D67">
      <w:pPr>
        <w:tabs>
          <w:tab w:val="left" w:pos="5895"/>
        </w:tabs>
        <w:rPr>
          <w:rFonts w:ascii="Verdana" w:eastAsia="Calibri" w:hAnsi="Verdana" w:cs="Arial"/>
          <w:sz w:val="28"/>
          <w:szCs w:val="28"/>
        </w:rPr>
      </w:pPr>
      <w:r w:rsidRPr="00D53289">
        <w:rPr>
          <w:rFonts w:ascii="Verdana" w:eastAsia="Calibri" w:hAnsi="Verdana" w:cs="Arial"/>
          <w:sz w:val="28"/>
          <w:szCs w:val="28"/>
        </w:rPr>
        <w:t>Battersea Arts Centre</w:t>
      </w:r>
    </w:p>
    <w:p w14:paraId="0A4D56AA" w14:textId="77777777" w:rsidR="002F6CDE" w:rsidRPr="00D53289" w:rsidRDefault="00523D87" w:rsidP="002F6CDE">
      <w:pPr>
        <w:pStyle w:val="Title"/>
        <w:jc w:val="left"/>
        <w:rPr>
          <w:rFonts w:ascii="Arial" w:hAnsi="Arial" w:cs="Arial"/>
          <w:color w:val="000000"/>
          <w:sz w:val="28"/>
          <w:szCs w:val="28"/>
        </w:rPr>
      </w:pPr>
      <w:r w:rsidRPr="00D53289">
        <w:rPr>
          <w:noProof/>
          <w:sz w:val="28"/>
          <w:szCs w:val="28"/>
        </w:rPr>
        <w:lastRenderedPageBreak/>
        <w:drawing>
          <wp:anchor distT="0" distB="0" distL="114300" distR="114300" simplePos="0" relativeHeight="251662336" behindDoc="0" locked="0" layoutInCell="1" allowOverlap="1" wp14:anchorId="0A4D5709" wp14:editId="7C1E68BB">
            <wp:simplePos x="0" y="0"/>
            <wp:positionH relativeFrom="column">
              <wp:posOffset>-39370</wp:posOffset>
            </wp:positionH>
            <wp:positionV relativeFrom="paragraph">
              <wp:posOffset>0</wp:posOffset>
            </wp:positionV>
            <wp:extent cx="2033270" cy="667385"/>
            <wp:effectExtent l="0" t="0" r="5080" b="0"/>
            <wp:wrapSquare wrapText="bothSides"/>
            <wp:docPr id="1" name="Picture 2" descr="BA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 LOGO 20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3270" cy="667385"/>
                    </a:xfrm>
                    <a:prstGeom prst="rect">
                      <a:avLst/>
                    </a:prstGeom>
                    <a:noFill/>
                  </pic:spPr>
                </pic:pic>
              </a:graphicData>
            </a:graphic>
            <wp14:sizeRelH relativeFrom="page">
              <wp14:pctWidth>0</wp14:pctWidth>
            </wp14:sizeRelH>
            <wp14:sizeRelV relativeFrom="page">
              <wp14:pctHeight>0</wp14:pctHeight>
            </wp14:sizeRelV>
          </wp:anchor>
        </w:drawing>
      </w:r>
    </w:p>
    <w:p w14:paraId="0A4D56AB" w14:textId="77777777" w:rsidR="002F6CDE" w:rsidRPr="00D53289" w:rsidRDefault="002F6CDE" w:rsidP="002F6CDE">
      <w:pPr>
        <w:pStyle w:val="Header"/>
        <w:tabs>
          <w:tab w:val="clear" w:pos="4320"/>
          <w:tab w:val="clear" w:pos="8640"/>
        </w:tabs>
        <w:ind w:left="567"/>
        <w:jc w:val="right"/>
        <w:rPr>
          <w:rFonts w:ascii="Arial" w:hAnsi="Arial" w:cs="Arial"/>
          <w:b/>
          <w:color w:val="000000"/>
          <w:sz w:val="28"/>
          <w:szCs w:val="28"/>
          <w:highlight w:val="yellow"/>
        </w:rPr>
      </w:pPr>
    </w:p>
    <w:p w14:paraId="74C27538" w14:textId="6AB6F0A2" w:rsidR="005D55E0" w:rsidRPr="00D53289" w:rsidRDefault="005D55E0" w:rsidP="005D55E0">
      <w:pPr>
        <w:pStyle w:val="Header"/>
        <w:ind w:left="567"/>
        <w:jc w:val="right"/>
        <w:rPr>
          <w:rFonts w:ascii="Verdana" w:hAnsi="Verdana" w:cs="Arial"/>
          <w:b/>
          <w:color w:val="000000"/>
          <w:sz w:val="28"/>
          <w:szCs w:val="28"/>
        </w:rPr>
      </w:pPr>
      <w:r>
        <w:rPr>
          <w:rFonts w:ascii="Verdana" w:hAnsi="Verdana" w:cs="Arial"/>
          <w:b/>
          <w:color w:val="000000"/>
          <w:sz w:val="28"/>
          <w:szCs w:val="28"/>
        </w:rPr>
        <w:t>The Agency National Coordinator</w:t>
      </w:r>
    </w:p>
    <w:p w14:paraId="0A4D56AD" w14:textId="77777777" w:rsidR="002F6CDE" w:rsidRPr="00D53289" w:rsidRDefault="00943790" w:rsidP="002F6CDE">
      <w:pPr>
        <w:pStyle w:val="Header"/>
        <w:tabs>
          <w:tab w:val="clear" w:pos="4320"/>
          <w:tab w:val="clear" w:pos="8640"/>
        </w:tabs>
        <w:ind w:left="567"/>
        <w:jc w:val="right"/>
        <w:rPr>
          <w:rFonts w:ascii="Verdana" w:hAnsi="Verdana" w:cs="Arial"/>
          <w:b/>
          <w:color w:val="000000"/>
          <w:sz w:val="28"/>
          <w:szCs w:val="28"/>
        </w:rPr>
      </w:pPr>
      <w:r w:rsidRPr="00D53289">
        <w:rPr>
          <w:rFonts w:ascii="Verdana" w:hAnsi="Verdana" w:cs="Arial"/>
          <w:b/>
          <w:color w:val="000000"/>
          <w:sz w:val="28"/>
          <w:szCs w:val="28"/>
        </w:rPr>
        <w:t>Job Description</w:t>
      </w:r>
    </w:p>
    <w:p w14:paraId="0A4D56AE" w14:textId="77777777" w:rsidR="002F6CDE" w:rsidRPr="00D53289" w:rsidRDefault="002F6CDE" w:rsidP="002F6CDE">
      <w:pPr>
        <w:ind w:left="567"/>
        <w:jc w:val="center"/>
        <w:rPr>
          <w:rFonts w:ascii="Verdana" w:hAnsi="Verdana" w:cs="Arial"/>
          <w:color w:val="000000"/>
          <w:sz w:val="28"/>
          <w:szCs w:val="28"/>
        </w:rPr>
      </w:pPr>
    </w:p>
    <w:p w14:paraId="0A4D56B0" w14:textId="3DB06CD8" w:rsidR="003A379C" w:rsidRPr="00EF0EB2" w:rsidRDefault="003A379C" w:rsidP="00EF0EB2">
      <w:pPr>
        <w:pStyle w:val="BodyText3"/>
        <w:spacing w:line="280" w:lineRule="exact"/>
        <w:ind w:left="567"/>
        <w:rPr>
          <w:rFonts w:ascii="Verdana" w:hAnsi="Verdana" w:cs="Arial"/>
          <w:color w:val="000000"/>
          <w:sz w:val="28"/>
          <w:szCs w:val="28"/>
        </w:rPr>
      </w:pPr>
      <w:r w:rsidRPr="00D53289">
        <w:rPr>
          <w:rFonts w:ascii="Verdana" w:hAnsi="Verdana" w:cs="Arial"/>
          <w:b/>
          <w:noProof/>
          <w:color w:val="000000"/>
          <w:sz w:val="28"/>
          <w:szCs w:val="28"/>
          <w:u w:val="single"/>
        </w:rPr>
        <mc:AlternateContent>
          <mc:Choice Requires="wps">
            <w:drawing>
              <wp:anchor distT="0" distB="0" distL="114300" distR="114300" simplePos="0" relativeHeight="251657216" behindDoc="0" locked="0" layoutInCell="1" allowOverlap="1" wp14:anchorId="0A4D570B" wp14:editId="0A4D570C">
                <wp:simplePos x="0" y="0"/>
                <wp:positionH relativeFrom="column">
                  <wp:posOffset>-41564</wp:posOffset>
                </wp:positionH>
                <wp:positionV relativeFrom="paragraph">
                  <wp:posOffset>22060</wp:posOffset>
                </wp:positionV>
                <wp:extent cx="6051484" cy="0"/>
                <wp:effectExtent l="0" t="0" r="2603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48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8EE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75pt" to="47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r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" strokeweight="1.5pt"/>
            </w:pict>
          </mc:Fallback>
        </mc:AlternateContent>
      </w:r>
      <w:bookmarkStart w:id="2" w:name="_Toc499048952"/>
      <w:bookmarkStart w:id="3" w:name="_Toc529377530"/>
      <w:bookmarkStart w:id="4" w:name="_Toc529447408"/>
    </w:p>
    <w:p w14:paraId="6A51F9B7" w14:textId="77777777" w:rsidR="00C729CC" w:rsidRPr="00A66A7D" w:rsidRDefault="00C729CC" w:rsidP="00C729CC">
      <w:pPr>
        <w:pStyle w:val="Heading2"/>
        <w:rPr>
          <w:rFonts w:ascii="Verdana" w:hAnsi="Verdana"/>
          <w:b/>
          <w:bCs/>
          <w:color w:val="auto"/>
          <w:sz w:val="28"/>
          <w:szCs w:val="28"/>
        </w:rPr>
      </w:pPr>
      <w:bookmarkStart w:id="5" w:name="_Toc152855063"/>
      <w:bookmarkStart w:id="6" w:name="_Toc159421759"/>
      <w:bookmarkStart w:id="7" w:name="_Toc529447409"/>
      <w:bookmarkStart w:id="8" w:name="_Toc57121019"/>
      <w:bookmarkEnd w:id="2"/>
      <w:bookmarkEnd w:id="3"/>
      <w:bookmarkEnd w:id="4"/>
      <w:r w:rsidRPr="00A66A7D">
        <w:rPr>
          <w:rFonts w:ascii="Verdana" w:hAnsi="Verdana"/>
          <w:b/>
          <w:bCs/>
          <w:color w:val="auto"/>
          <w:sz w:val="28"/>
          <w:szCs w:val="28"/>
        </w:rPr>
        <w:t>About Battersea Art Centre</w:t>
      </w:r>
      <w:bookmarkEnd w:id="5"/>
      <w:bookmarkEnd w:id="6"/>
    </w:p>
    <w:p w14:paraId="65E5D94A"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 xml:space="preserve">BAC is a </w:t>
      </w:r>
      <w:r>
        <w:rPr>
          <w:rFonts w:ascii="Verdana" w:eastAsia="Calibri" w:hAnsi="Verdana"/>
          <w:sz w:val="28"/>
          <w:szCs w:val="28"/>
        </w:rPr>
        <w:t>h</w:t>
      </w:r>
      <w:r w:rsidRPr="005169AB">
        <w:rPr>
          <w:rFonts w:ascii="Verdana" w:eastAsia="Calibri" w:hAnsi="Verdana"/>
          <w:sz w:val="28"/>
          <w:szCs w:val="28"/>
        </w:rPr>
        <w:t xml:space="preserve">ome for the </w:t>
      </w:r>
      <w:r>
        <w:rPr>
          <w:rFonts w:ascii="Verdana" w:eastAsia="Calibri" w:hAnsi="Verdana"/>
          <w:sz w:val="28"/>
          <w:szCs w:val="28"/>
        </w:rPr>
        <w:t>e</w:t>
      </w:r>
      <w:r w:rsidRPr="005169AB">
        <w:rPr>
          <w:rFonts w:ascii="Verdana" w:eastAsia="Calibri" w:hAnsi="Verdana"/>
          <w:sz w:val="28"/>
          <w:szCs w:val="28"/>
        </w:rPr>
        <w:t>xtra</w:t>
      </w:r>
      <w:r>
        <w:rPr>
          <w:rFonts w:ascii="Verdana" w:eastAsia="Calibri" w:hAnsi="Verdana"/>
          <w:sz w:val="28"/>
          <w:szCs w:val="28"/>
        </w:rPr>
        <w:t>o</w:t>
      </w:r>
      <w:r w:rsidRPr="005169AB">
        <w:rPr>
          <w:rFonts w:ascii="Verdana" w:eastAsia="Calibri" w:hAnsi="Verdana"/>
          <w:sz w:val="28"/>
          <w:szCs w:val="28"/>
        </w:rPr>
        <w:t xml:space="preserve">rdinary. </w:t>
      </w:r>
    </w:p>
    <w:p w14:paraId="3DCDD6BB"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 xml:space="preserve">We believe that bringing people together to connect, collaborate &amp; be creative inspires positive change. Hence, our beautiful building is a home for reimagining what’s possible. Through our artistic programme, our community projects and our commercial events, we host extra-ordinary experiences that positively impact individuals and their communities. </w:t>
      </w:r>
    </w:p>
    <w:p w14:paraId="1CB39E86"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 xml:space="preserve">The inclusive, generous and collaborative way we hope to work with colleagues and partners is encompassed by the old motto of our Town Hall building: </w:t>
      </w:r>
    </w:p>
    <w:p w14:paraId="1D1BA00A" w14:textId="776DDF01" w:rsidR="005D55E0"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‘Not for You, Not for Me, But for Us’.</w:t>
      </w:r>
    </w:p>
    <w:p w14:paraId="28011F94" w14:textId="77777777" w:rsidR="009238A0" w:rsidRDefault="009238A0" w:rsidP="00C729CC">
      <w:pPr>
        <w:spacing w:before="120" w:after="120" w:line="276" w:lineRule="auto"/>
        <w:rPr>
          <w:rFonts w:ascii="Verdana" w:eastAsia="Calibri" w:hAnsi="Verdana"/>
          <w:sz w:val="28"/>
          <w:szCs w:val="28"/>
        </w:rPr>
      </w:pPr>
    </w:p>
    <w:p w14:paraId="1E048825" w14:textId="1919A589" w:rsidR="005D55E0" w:rsidRPr="00DF4083" w:rsidRDefault="005D55E0" w:rsidP="005D55E0">
      <w:pPr>
        <w:pStyle w:val="paragraph"/>
        <w:spacing w:before="0" w:beforeAutospacing="0" w:after="120" w:afterAutospacing="0"/>
        <w:textAlignment w:val="baseline"/>
        <w:rPr>
          <w:rFonts w:ascii="Verdana Pro" w:hAnsi="Verdana Pro"/>
          <w:b/>
          <w:bCs/>
          <w:sz w:val="28"/>
          <w:szCs w:val="28"/>
        </w:rPr>
      </w:pPr>
      <w:r w:rsidRPr="00F912B2">
        <w:rPr>
          <w:rFonts w:ascii="Verdana Pro" w:hAnsi="Verdana Pro"/>
          <w:b/>
          <w:bCs/>
          <w:sz w:val="28"/>
          <w:szCs w:val="28"/>
        </w:rPr>
        <w:t>About The Agency</w:t>
      </w:r>
    </w:p>
    <w:p w14:paraId="5DD0BE3D" w14:textId="7650F2B7" w:rsidR="00C729CC" w:rsidRPr="009238A0" w:rsidRDefault="005D55E0" w:rsidP="009238A0">
      <w:pPr>
        <w:spacing w:before="120" w:after="120" w:line="276" w:lineRule="auto"/>
        <w:rPr>
          <w:rFonts w:ascii="Verdana" w:eastAsia="Calibri" w:hAnsi="Verdana"/>
          <w:sz w:val="28"/>
          <w:szCs w:val="28"/>
        </w:rPr>
      </w:pPr>
      <w:r w:rsidRPr="009238A0">
        <w:rPr>
          <w:rFonts w:ascii="Verdana" w:eastAsia="Calibri" w:hAnsi="Verdana"/>
          <w:sz w:val="28"/>
          <w:szCs w:val="28"/>
        </w:rPr>
        <w:t xml:space="preserve">The Agency is a collaborative project directed at engaging and empowering young people within local communities to plan, structure and deliver their own projects. Using a methodology developed for working with young people living below the poverty line in Brazil, the project provides development opportunities for young people in the UK, helping them to launch social enterprises and ambitious projects that positively impact the local area. The Agency is a National Programme established in 2013. It has been run Manchester, London, Chester, Belfast, Cardiff and Southampton. The Agency has also piloted in Feltham Young Offenders Institute for boys aged 15-17. With sustained support from our funders we are building on the strong foundations of the programme to continue to grow nationally, with more partners interested in the social impact of this creative methodology. This is an </w:t>
      </w:r>
      <w:r w:rsidRPr="009238A0">
        <w:rPr>
          <w:rFonts w:ascii="Verdana" w:eastAsia="Calibri" w:hAnsi="Verdana"/>
          <w:sz w:val="28"/>
          <w:szCs w:val="28"/>
        </w:rPr>
        <w:lastRenderedPageBreak/>
        <w:t xml:space="preserve">exciting time to join as we explore The Agency becoming its own organisation. </w:t>
      </w:r>
    </w:p>
    <w:p w14:paraId="2C1F227F" w14:textId="77777777" w:rsidR="00C729CC" w:rsidRPr="005169AB" w:rsidRDefault="00C729CC" w:rsidP="00C729CC">
      <w:pPr>
        <w:spacing w:before="120" w:after="120"/>
        <w:rPr>
          <w:rFonts w:ascii="Verdana" w:eastAsia="Calibri" w:hAnsi="Verdana"/>
          <w:b/>
          <w:bCs/>
          <w:sz w:val="28"/>
          <w:szCs w:val="28"/>
        </w:rPr>
      </w:pPr>
      <w:r w:rsidRPr="005169AB">
        <w:rPr>
          <w:rFonts w:ascii="Verdana" w:eastAsia="Calibri" w:hAnsi="Verdana"/>
          <w:b/>
          <w:bCs/>
          <w:sz w:val="28"/>
          <w:szCs w:val="28"/>
        </w:rPr>
        <w:t>Project Working</w:t>
      </w:r>
    </w:p>
    <w:p w14:paraId="417B3109"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BAC operates a project working structure, which means that teams and team members work flexibly across projects to deliver activity. Project working is about working collaboratively and bringing out the best in all our staff. It’s a structure that recognises people’s specialism, creating a more dynamic set of teams across everything we do.</w:t>
      </w:r>
    </w:p>
    <w:p w14:paraId="7F36409E" w14:textId="77777777" w:rsidR="00C729CC" w:rsidRPr="005169AB" w:rsidRDefault="00C729CC" w:rsidP="00C729CC">
      <w:pPr>
        <w:spacing w:before="120" w:after="120"/>
        <w:rPr>
          <w:rFonts w:ascii="Verdana" w:eastAsia="Calibri" w:hAnsi="Verdana"/>
          <w:sz w:val="28"/>
          <w:szCs w:val="28"/>
        </w:rPr>
      </w:pPr>
      <w:r w:rsidRPr="005169AB">
        <w:rPr>
          <w:rFonts w:ascii="Verdana" w:eastAsia="Calibri" w:hAnsi="Verdana"/>
          <w:sz w:val="28"/>
          <w:szCs w:val="28"/>
        </w:rPr>
        <w:t xml:space="preserve">Our projects all sit underneath the following areas of work: </w:t>
      </w:r>
    </w:p>
    <w:p w14:paraId="5F59ECC6" w14:textId="77777777" w:rsidR="00C729CC" w:rsidRPr="005169AB" w:rsidRDefault="00C729CC" w:rsidP="00C729CC">
      <w:pPr>
        <w:spacing w:before="120" w:after="120"/>
        <w:jc w:val="center"/>
        <w:rPr>
          <w:rFonts w:ascii="Verdana" w:hAnsi="Verdana"/>
          <w:sz w:val="28"/>
          <w:szCs w:val="28"/>
        </w:rPr>
      </w:pPr>
      <w:r w:rsidRPr="005169AB">
        <w:rPr>
          <w:rFonts w:ascii="Verdana" w:hAnsi="Verdana"/>
          <w:noProof/>
          <w:color w:val="2B579A"/>
          <w:sz w:val="28"/>
          <w:szCs w:val="28"/>
          <w:shd w:val="clear" w:color="auto" w:fill="E6E6E6"/>
        </w:rPr>
        <w:drawing>
          <wp:inline distT="0" distB="0" distL="0" distR="0" wp14:anchorId="36E6326C" wp14:editId="17F3E5E3">
            <wp:extent cx="2934031" cy="2792277"/>
            <wp:effectExtent l="0" t="0" r="0" b="8255"/>
            <wp:docPr id="1508464213" name="Picture 1508464213"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953225" cy="2810544"/>
                    </a:xfrm>
                    <a:prstGeom prst="rect">
                      <a:avLst/>
                    </a:prstGeom>
                  </pic:spPr>
                </pic:pic>
              </a:graphicData>
            </a:graphic>
          </wp:inline>
        </w:drawing>
      </w:r>
    </w:p>
    <w:p w14:paraId="17DD600B" w14:textId="77777777" w:rsidR="00C729CC" w:rsidRPr="005169AB" w:rsidRDefault="00C729CC" w:rsidP="00C729CC">
      <w:pPr>
        <w:rPr>
          <w:rFonts w:ascii="Verdana" w:hAnsi="Verdana"/>
          <w:sz w:val="28"/>
          <w:szCs w:val="28"/>
        </w:rPr>
      </w:pPr>
      <w:r w:rsidRPr="005169AB">
        <w:rPr>
          <w:rFonts w:ascii="Verdana" w:hAnsi="Verdana"/>
          <w:b/>
          <w:bCs/>
          <w:sz w:val="28"/>
          <w:szCs w:val="28"/>
        </w:rPr>
        <w:t>Creative Impact</w:t>
      </w:r>
    </w:p>
    <w:p w14:paraId="5E35BD60" w14:textId="68C51E27" w:rsidR="00C729CC" w:rsidRPr="00EF0EB2" w:rsidRDefault="00C729CC" w:rsidP="00EF0EB2">
      <w:pPr>
        <w:numPr>
          <w:ilvl w:val="0"/>
          <w:numId w:val="16"/>
        </w:numPr>
        <w:rPr>
          <w:rFonts w:ascii="Verdana" w:hAnsi="Verdana"/>
          <w:sz w:val="28"/>
          <w:szCs w:val="28"/>
        </w:rPr>
      </w:pPr>
      <w:r w:rsidRPr="005169AB">
        <w:rPr>
          <w:rFonts w:ascii="Verdana" w:hAnsi="Verdana"/>
          <w:sz w:val="28"/>
          <w:szCs w:val="28"/>
        </w:rPr>
        <w:t>Projects that support the creative development, platforming and progression of contemporary performance makers and young people</w:t>
      </w:r>
    </w:p>
    <w:p w14:paraId="4EAEFE5D" w14:textId="77777777" w:rsidR="00C729CC" w:rsidRPr="005169AB" w:rsidRDefault="00C729CC" w:rsidP="00C729CC">
      <w:pPr>
        <w:rPr>
          <w:rFonts w:ascii="Verdana" w:hAnsi="Verdana"/>
          <w:sz w:val="28"/>
          <w:szCs w:val="28"/>
        </w:rPr>
      </w:pPr>
      <w:r w:rsidRPr="005169AB">
        <w:rPr>
          <w:rFonts w:ascii="Verdana" w:hAnsi="Verdana"/>
          <w:b/>
          <w:bCs/>
          <w:sz w:val="28"/>
          <w:szCs w:val="28"/>
        </w:rPr>
        <w:t>Communal Space</w:t>
      </w:r>
    </w:p>
    <w:p w14:paraId="27E07064" w14:textId="23530067" w:rsidR="00DF4083" w:rsidRPr="00EF0EB2" w:rsidRDefault="00C729CC" w:rsidP="00EF0EB2">
      <w:pPr>
        <w:numPr>
          <w:ilvl w:val="0"/>
          <w:numId w:val="16"/>
        </w:numPr>
        <w:rPr>
          <w:rFonts w:ascii="Verdana" w:hAnsi="Verdana"/>
          <w:sz w:val="28"/>
          <w:szCs w:val="28"/>
        </w:rPr>
      </w:pPr>
      <w:r w:rsidRPr="005169AB">
        <w:rPr>
          <w:rFonts w:ascii="Verdana" w:hAnsi="Verdana"/>
          <w:sz w:val="28"/>
          <w:szCs w:val="28"/>
        </w:rPr>
        <w:t>Projects that help us care for, celebrate and share our beautiful building with our local community and put access and inclusion at its heart.</w:t>
      </w:r>
    </w:p>
    <w:p w14:paraId="29F6C2E3" w14:textId="77777777" w:rsidR="00C729CC" w:rsidRPr="005169AB" w:rsidRDefault="00C729CC" w:rsidP="00C729CC">
      <w:pPr>
        <w:rPr>
          <w:rFonts w:ascii="Verdana" w:hAnsi="Verdana"/>
          <w:sz w:val="28"/>
          <w:szCs w:val="28"/>
        </w:rPr>
      </w:pPr>
      <w:r w:rsidRPr="005169AB">
        <w:rPr>
          <w:rFonts w:ascii="Verdana" w:hAnsi="Verdana"/>
          <w:b/>
          <w:bCs/>
          <w:sz w:val="28"/>
          <w:szCs w:val="28"/>
        </w:rPr>
        <w:t>Commercial Enterprises</w:t>
      </w:r>
    </w:p>
    <w:p w14:paraId="4AC9DF83" w14:textId="141692D0" w:rsidR="00C729CC" w:rsidRPr="00EF0EB2" w:rsidRDefault="00C729CC" w:rsidP="00EF0EB2">
      <w:pPr>
        <w:numPr>
          <w:ilvl w:val="0"/>
          <w:numId w:val="16"/>
        </w:numPr>
        <w:rPr>
          <w:rFonts w:ascii="Verdana" w:hAnsi="Verdana"/>
          <w:sz w:val="28"/>
          <w:szCs w:val="28"/>
        </w:rPr>
      </w:pPr>
      <w:r w:rsidRPr="005169AB">
        <w:rPr>
          <w:rFonts w:ascii="Verdana" w:hAnsi="Verdana"/>
          <w:sz w:val="28"/>
          <w:szCs w:val="28"/>
        </w:rPr>
        <w:t>Projects that see us deliver an exceptional events and space hire service for commercial clients which in turn supports the growth of the charity.</w:t>
      </w:r>
    </w:p>
    <w:p w14:paraId="3D9083D3" w14:textId="77777777" w:rsidR="00C729CC" w:rsidRPr="005169AB" w:rsidRDefault="00C729CC" w:rsidP="00C729CC">
      <w:pPr>
        <w:rPr>
          <w:rFonts w:ascii="Verdana" w:hAnsi="Verdana"/>
          <w:sz w:val="28"/>
          <w:szCs w:val="28"/>
        </w:rPr>
      </w:pPr>
      <w:r w:rsidRPr="005169AB">
        <w:rPr>
          <w:rFonts w:ascii="Verdana" w:hAnsi="Verdana"/>
          <w:b/>
          <w:bCs/>
          <w:sz w:val="28"/>
          <w:szCs w:val="28"/>
        </w:rPr>
        <w:t>Continuous Improvement</w:t>
      </w:r>
    </w:p>
    <w:p w14:paraId="6C1E0A52" w14:textId="77777777" w:rsidR="00C729CC" w:rsidRPr="00C277F2" w:rsidRDefault="00C729CC" w:rsidP="00C729CC">
      <w:pPr>
        <w:numPr>
          <w:ilvl w:val="0"/>
          <w:numId w:val="16"/>
        </w:numPr>
        <w:spacing w:before="120" w:after="120"/>
        <w:rPr>
          <w:rFonts w:ascii="Verdana" w:hAnsi="Verdana"/>
          <w:sz w:val="28"/>
          <w:szCs w:val="28"/>
        </w:rPr>
      </w:pPr>
      <w:r w:rsidRPr="005169AB">
        <w:rPr>
          <w:rFonts w:ascii="Verdana" w:hAnsi="Verdana"/>
          <w:sz w:val="28"/>
          <w:szCs w:val="28"/>
        </w:rPr>
        <w:t>Projects that build the resilience of BAC to futureproof the organisation and enable us to continue to take risks, fail, innovate, and succeed.</w:t>
      </w:r>
    </w:p>
    <w:p w14:paraId="577ECF5E" w14:textId="647BA40A" w:rsidR="00C729CC" w:rsidRPr="005169AB" w:rsidRDefault="00C729CC" w:rsidP="00C729CC">
      <w:pPr>
        <w:spacing w:before="120" w:after="120" w:line="276" w:lineRule="auto"/>
        <w:rPr>
          <w:rFonts w:ascii="Verdana" w:eastAsia="Calibri" w:hAnsi="Verdana"/>
          <w:sz w:val="28"/>
          <w:szCs w:val="28"/>
        </w:rPr>
      </w:pPr>
      <w:r w:rsidRPr="00DF4083">
        <w:rPr>
          <w:rFonts w:ascii="Verdana" w:eastAsia="Calibri" w:hAnsi="Verdana"/>
          <w:sz w:val="28"/>
          <w:szCs w:val="28"/>
        </w:rPr>
        <w:lastRenderedPageBreak/>
        <w:t xml:space="preserve">This role will work within the </w:t>
      </w:r>
      <w:r w:rsidR="00DF4083" w:rsidRPr="00DF4083">
        <w:rPr>
          <w:rFonts w:ascii="Verdana" w:eastAsia="Calibri" w:hAnsi="Verdana"/>
          <w:sz w:val="28"/>
          <w:szCs w:val="28"/>
        </w:rPr>
        <w:t>Communities</w:t>
      </w:r>
      <w:r w:rsidRPr="00DF4083">
        <w:rPr>
          <w:rFonts w:ascii="Verdana" w:eastAsia="Calibri" w:hAnsi="Verdana"/>
          <w:sz w:val="28"/>
          <w:szCs w:val="28"/>
        </w:rPr>
        <w:t xml:space="preserve"> Team and will help deliver BAC’s </w:t>
      </w:r>
      <w:r w:rsidR="005111AA" w:rsidRPr="00DF4083">
        <w:rPr>
          <w:rFonts w:ascii="Verdana" w:eastAsia="Calibri" w:hAnsi="Verdana"/>
          <w:b/>
          <w:bCs/>
          <w:sz w:val="28"/>
          <w:szCs w:val="28"/>
        </w:rPr>
        <w:t>Creative Impact</w:t>
      </w:r>
      <w:r w:rsidRPr="00DF4083">
        <w:rPr>
          <w:rFonts w:ascii="Verdana" w:eastAsia="Calibri" w:hAnsi="Verdana"/>
          <w:b/>
          <w:bCs/>
          <w:sz w:val="28"/>
          <w:szCs w:val="28"/>
        </w:rPr>
        <w:t xml:space="preserve"> </w:t>
      </w:r>
      <w:r w:rsidRPr="00DF4083">
        <w:rPr>
          <w:rFonts w:ascii="Verdana" w:eastAsia="Calibri" w:hAnsi="Verdana"/>
          <w:sz w:val="28"/>
          <w:szCs w:val="28"/>
        </w:rPr>
        <w:t>strategy. This role will also frequently work across other strategies and projects.</w:t>
      </w:r>
      <w:r w:rsidRPr="2ABBF13F">
        <w:rPr>
          <w:rFonts w:ascii="Verdana" w:eastAsia="Calibri" w:hAnsi="Verdana"/>
          <w:sz w:val="28"/>
          <w:szCs w:val="28"/>
        </w:rPr>
        <w:t xml:space="preserve"> </w:t>
      </w:r>
    </w:p>
    <w:p w14:paraId="04015A9F" w14:textId="16AA3295" w:rsidR="005D55E0" w:rsidRPr="005111AA" w:rsidRDefault="003A379C" w:rsidP="005111AA">
      <w:pPr>
        <w:keepNext/>
        <w:keepLines/>
        <w:spacing w:after="120" w:line="276" w:lineRule="auto"/>
        <w:outlineLvl w:val="0"/>
        <w:rPr>
          <w:rFonts w:ascii="Verdana" w:eastAsiaTheme="majorEastAsia" w:hAnsi="Verdana" w:cstheme="majorBidi"/>
          <w:b/>
          <w:bCs/>
          <w:sz w:val="28"/>
          <w:szCs w:val="28"/>
          <w:lang w:eastAsia="en-US"/>
        </w:rPr>
      </w:pPr>
      <w:bookmarkStart w:id="9" w:name="_Toc159421760"/>
      <w:r w:rsidRPr="00D53289">
        <w:rPr>
          <w:rFonts w:ascii="Verdana" w:eastAsiaTheme="majorEastAsia" w:hAnsi="Verdana" w:cstheme="majorBidi"/>
          <w:b/>
          <w:bCs/>
          <w:sz w:val="28"/>
          <w:szCs w:val="28"/>
          <w:lang w:eastAsia="en-US"/>
        </w:rPr>
        <w:t>Working at Battersea Arts Centre</w:t>
      </w:r>
      <w:bookmarkEnd w:id="7"/>
      <w:bookmarkEnd w:id="8"/>
      <w:bookmarkEnd w:id="9"/>
    </w:p>
    <w:p w14:paraId="0A4D56C0" w14:textId="5A5F630B" w:rsidR="003A379C" w:rsidRPr="00D53289" w:rsidRDefault="003A379C" w:rsidP="00EF0EB2">
      <w:pPr>
        <w:spacing w:before="120" w:after="120" w:line="276" w:lineRule="auto"/>
        <w:rPr>
          <w:rFonts w:ascii="Verdana" w:eastAsia="Calibri" w:hAnsi="Verdana"/>
          <w:sz w:val="28"/>
          <w:szCs w:val="28"/>
        </w:rPr>
      </w:pPr>
      <w:r w:rsidRPr="00D53289">
        <w:rPr>
          <w:rFonts w:ascii="Verdana" w:eastAsia="Calibri" w:hAnsi="Verdana"/>
          <w:sz w:val="28"/>
          <w:szCs w:val="28"/>
        </w:rPr>
        <w:t xml:space="preserve">BAC’s office is an open-plan space on the second floor of our building, Battersea old Town Hall, accessed by two sets of stairs or a lift. </w:t>
      </w:r>
      <w:r w:rsidRPr="00EF0EB2">
        <w:rPr>
          <w:rFonts w:ascii="Verdana" w:eastAsia="Calibri" w:hAnsi="Verdana"/>
          <w:sz w:val="28"/>
          <w:szCs w:val="28"/>
        </w:rPr>
        <w:t>BAC is wheelchair accessible throughout the building; there are accessible toilets and a mix of loud and quiet spaces. The nearest wheelchair accessible station is Clapham Junction and the route is 0.6 miles up a hill.  There is a disabled parking bay on Theatre Street next to the building.</w:t>
      </w:r>
      <w:r w:rsidRPr="00D53289">
        <w:rPr>
          <w:rFonts w:ascii="Verdana" w:eastAsia="Calibri" w:hAnsi="Verdana"/>
          <w:sz w:val="28"/>
          <w:szCs w:val="28"/>
        </w:rPr>
        <w:t xml:space="preserve"> </w:t>
      </w:r>
    </w:p>
    <w:p w14:paraId="416E60AC" w14:textId="0DF61106" w:rsidR="005D55E0" w:rsidRPr="00EF0EB2" w:rsidRDefault="005D55E0" w:rsidP="00EF0EB2">
      <w:pPr>
        <w:spacing w:before="120" w:after="120" w:line="276" w:lineRule="auto"/>
        <w:rPr>
          <w:rFonts w:ascii="Verdana" w:eastAsia="Calibri" w:hAnsi="Verdana"/>
          <w:sz w:val="28"/>
          <w:szCs w:val="28"/>
        </w:rPr>
      </w:pPr>
      <w:r w:rsidRPr="00EF0EB2">
        <w:rPr>
          <w:rFonts w:ascii="Verdana" w:eastAsia="Calibri" w:hAnsi="Verdana"/>
          <w:sz w:val="28"/>
          <w:szCs w:val="28"/>
        </w:rPr>
        <w:t>We would also entertain this role being worked remotely with the right candidate, if they are able to travel regularly to London at their own expense. The role will involve coordinating and attending meetings, communicating via phone / video conferencing, email and in person, and using a computer for several hours across the day.</w:t>
      </w:r>
    </w:p>
    <w:p w14:paraId="0A4D56C1" w14:textId="18584905" w:rsidR="003A379C" w:rsidRPr="00D53289" w:rsidRDefault="003A379C" w:rsidP="00EF0EB2">
      <w:pPr>
        <w:spacing w:before="120" w:after="120" w:line="276" w:lineRule="auto"/>
        <w:rPr>
          <w:rFonts w:ascii="Verdana" w:eastAsia="Calibri" w:hAnsi="Verdana"/>
          <w:sz w:val="28"/>
          <w:szCs w:val="28"/>
        </w:rPr>
      </w:pPr>
      <w:r w:rsidRPr="00D53289">
        <w:rPr>
          <w:rFonts w:ascii="Verdana" w:eastAsia="Calibri" w:hAnsi="Verdana"/>
          <w:sz w:val="28"/>
          <w:szCs w:val="28"/>
        </w:rPr>
        <w:t xml:space="preserve">Some evening and weekend working, </w:t>
      </w:r>
      <w:r w:rsidRPr="005111AA">
        <w:rPr>
          <w:rFonts w:ascii="Verdana" w:eastAsia="Calibri" w:hAnsi="Verdana"/>
          <w:sz w:val="28"/>
          <w:szCs w:val="28"/>
        </w:rPr>
        <w:t xml:space="preserve">plus </w:t>
      </w:r>
      <w:r w:rsidR="005D55E0" w:rsidRPr="005111AA">
        <w:rPr>
          <w:rFonts w:ascii="Verdana" w:eastAsia="Calibri" w:hAnsi="Verdana"/>
          <w:sz w:val="28"/>
          <w:szCs w:val="28"/>
        </w:rPr>
        <w:t>potential</w:t>
      </w:r>
      <w:r w:rsidRPr="005111AA">
        <w:rPr>
          <w:rFonts w:ascii="Verdana" w:eastAsia="Calibri" w:hAnsi="Verdana"/>
          <w:sz w:val="28"/>
          <w:szCs w:val="28"/>
        </w:rPr>
        <w:t xml:space="preserve"> travel to external partner meetings and events will be required as part of this role.</w:t>
      </w:r>
      <w:r w:rsidRPr="00EF0EB2">
        <w:rPr>
          <w:rFonts w:ascii="Verdana" w:eastAsia="Calibri" w:hAnsi="Verdana"/>
          <w:sz w:val="28"/>
          <w:szCs w:val="28"/>
        </w:rPr>
        <w:t xml:space="preserve"> </w:t>
      </w:r>
      <w:r w:rsidRPr="005111AA">
        <w:rPr>
          <w:rFonts w:ascii="Verdana" w:eastAsia="Calibri" w:hAnsi="Verdana"/>
          <w:sz w:val="28"/>
          <w:szCs w:val="28"/>
        </w:rPr>
        <w:t>Attending performances, even</w:t>
      </w:r>
      <w:r w:rsidRPr="00D53289">
        <w:rPr>
          <w:rFonts w:ascii="Verdana" w:eastAsia="Calibri" w:hAnsi="Verdana"/>
          <w:sz w:val="28"/>
          <w:szCs w:val="28"/>
        </w:rPr>
        <w:t>ts and being part of the creative life of the organisation is part of everyone’s role at BAC.</w:t>
      </w:r>
    </w:p>
    <w:p w14:paraId="0A4D56C2" w14:textId="77777777" w:rsidR="003A379C" w:rsidRPr="00D53289" w:rsidRDefault="003A379C" w:rsidP="00EF0EB2">
      <w:pPr>
        <w:spacing w:before="120" w:after="120" w:line="276" w:lineRule="auto"/>
        <w:rPr>
          <w:rFonts w:ascii="Verdana" w:eastAsia="Calibri" w:hAnsi="Verdana"/>
          <w:sz w:val="28"/>
          <w:szCs w:val="28"/>
        </w:rPr>
      </w:pPr>
      <w:r w:rsidRPr="00D53289">
        <w:rPr>
          <w:rFonts w:ascii="Verdana" w:eastAsia="Calibri" w:hAnsi="Verdana"/>
          <w:sz w:val="28"/>
          <w:szCs w:val="28"/>
        </w:rPr>
        <w:t>BAC is a busy organisation and has around 50 members of staff. All staff are offered a flexible management structure through a combination of line management,</w:t>
      </w:r>
      <w:r w:rsidRPr="00EF0EB2">
        <w:rPr>
          <w:rFonts w:ascii="Verdana" w:eastAsia="Calibri" w:hAnsi="Verdana"/>
          <w:sz w:val="28"/>
          <w:szCs w:val="28"/>
        </w:rPr>
        <w:t xml:space="preserve"> </w:t>
      </w:r>
      <w:r w:rsidRPr="00D53289">
        <w:rPr>
          <w:rFonts w:ascii="Verdana" w:eastAsia="Calibri" w:hAnsi="Verdana"/>
          <w:sz w:val="28"/>
          <w:szCs w:val="28"/>
        </w:rPr>
        <w:t>in-house coaching, individual supporter and mentor options. Usual office hours are 10am-6pm and we offer flexible working where possible.</w:t>
      </w:r>
    </w:p>
    <w:p w14:paraId="0A4D56C3" w14:textId="77777777" w:rsidR="003A379C" w:rsidRPr="00EF0EB2" w:rsidRDefault="003A379C" w:rsidP="00EF0EB2">
      <w:pPr>
        <w:spacing w:before="120" w:after="120" w:line="276" w:lineRule="auto"/>
        <w:rPr>
          <w:rFonts w:ascii="Verdana" w:eastAsia="Calibri" w:hAnsi="Verdana"/>
          <w:sz w:val="28"/>
          <w:szCs w:val="28"/>
        </w:rPr>
      </w:pPr>
      <w:r w:rsidRPr="00EF0EB2">
        <w:rPr>
          <w:rFonts w:ascii="Verdana" w:eastAsia="Calibri" w:hAnsi="Verdana"/>
          <w:sz w:val="28"/>
          <w:szCs w:val="28"/>
        </w:rPr>
        <w:br w:type="page"/>
      </w:r>
    </w:p>
    <w:p w14:paraId="0A4D56C4" w14:textId="77777777" w:rsidR="003A379C" w:rsidRPr="00D53289" w:rsidRDefault="003A379C" w:rsidP="003A379C">
      <w:pPr>
        <w:keepNext/>
        <w:keepLines/>
        <w:spacing w:before="240" w:after="120" w:line="276" w:lineRule="auto"/>
        <w:outlineLvl w:val="0"/>
        <w:rPr>
          <w:rFonts w:ascii="Verdana" w:eastAsiaTheme="majorEastAsia" w:hAnsi="Verdana" w:cstheme="majorBidi"/>
          <w:b/>
          <w:bCs/>
          <w:sz w:val="28"/>
          <w:szCs w:val="28"/>
          <w:lang w:eastAsia="en-US"/>
        </w:rPr>
      </w:pPr>
      <w:bookmarkStart w:id="10" w:name="_Toc159421761"/>
      <w:r w:rsidRPr="00D53289">
        <w:rPr>
          <w:rFonts w:ascii="Verdana" w:eastAsiaTheme="majorEastAsia" w:hAnsi="Verdana" w:cstheme="majorBidi"/>
          <w:b/>
          <w:bCs/>
          <w:sz w:val="28"/>
          <w:szCs w:val="28"/>
          <w:lang w:eastAsia="en-US"/>
        </w:rPr>
        <w:lastRenderedPageBreak/>
        <w:t>The Role</w:t>
      </w:r>
      <w:bookmarkEnd w:id="10"/>
    </w:p>
    <w:p w14:paraId="6008BB49" w14:textId="55439483" w:rsidR="00542953" w:rsidRDefault="00542953" w:rsidP="00542953">
      <w:pPr>
        <w:tabs>
          <w:tab w:val="left" w:pos="720"/>
          <w:tab w:val="left" w:pos="1440"/>
          <w:tab w:val="left" w:pos="2160"/>
          <w:tab w:val="left" w:pos="2880"/>
          <w:tab w:val="left" w:pos="3600"/>
          <w:tab w:val="center" w:pos="4873"/>
        </w:tabs>
        <w:spacing w:after="240" w:line="276" w:lineRule="auto"/>
        <w:ind w:left="2880" w:hanging="2880"/>
        <w:rPr>
          <w:rFonts w:ascii="Verdana" w:eastAsiaTheme="minorEastAsia" w:hAnsi="Verdana" w:cstheme="minorBidi"/>
          <w:sz w:val="28"/>
          <w:szCs w:val="28"/>
          <w:lang w:eastAsia="en-US"/>
        </w:rPr>
      </w:pPr>
      <w:r w:rsidRPr="001F39BB">
        <w:rPr>
          <w:rFonts w:ascii="Verdana" w:eastAsia="Calibri" w:hAnsi="Verdana" w:cstheme="minorBidi"/>
          <w:b/>
          <w:bCs/>
          <w:sz w:val="28"/>
          <w:szCs w:val="28"/>
          <w:lang w:eastAsia="en-US"/>
        </w:rPr>
        <w:t xml:space="preserve">Responsible to: </w:t>
      </w:r>
      <w:r w:rsidRPr="001F39BB">
        <w:rPr>
          <w:rFonts w:ascii="Verdana" w:hAnsi="Verdana"/>
          <w:sz w:val="28"/>
          <w:szCs w:val="28"/>
        </w:rPr>
        <w:tab/>
      </w:r>
      <w:r w:rsidR="005111AA">
        <w:rPr>
          <w:rStyle w:val="normaltextrun"/>
          <w:rFonts w:ascii="Verdana Pro" w:eastAsiaTheme="majorEastAsia" w:hAnsi="Verdana Pro"/>
          <w:sz w:val="28"/>
          <w:szCs w:val="28"/>
        </w:rPr>
        <w:t>The Agency National Programme Manager</w:t>
      </w:r>
      <w:r w:rsidR="005111AA">
        <w:rPr>
          <w:rStyle w:val="eop"/>
          <w:rFonts w:ascii="Verdana Pro" w:eastAsiaTheme="majorEastAsia" w:hAnsi="Verdana Pro"/>
          <w:sz w:val="28"/>
          <w:szCs w:val="28"/>
        </w:rPr>
        <w:t> </w:t>
      </w:r>
    </w:p>
    <w:p w14:paraId="3637DC5D" w14:textId="72183F7E" w:rsidR="005111AA" w:rsidRPr="00EF0EB2" w:rsidRDefault="005111AA" w:rsidP="00EF0EB2">
      <w:pPr>
        <w:spacing w:before="120" w:after="120" w:line="276" w:lineRule="auto"/>
        <w:rPr>
          <w:rFonts w:ascii="Verdana" w:eastAsia="Calibri" w:hAnsi="Verdana"/>
          <w:sz w:val="40"/>
          <w:szCs w:val="40"/>
        </w:rPr>
      </w:pPr>
      <w:r w:rsidRPr="00EF0EB2">
        <w:rPr>
          <w:rFonts w:ascii="Verdana" w:eastAsia="Calibri" w:hAnsi="Verdana"/>
          <w:sz w:val="28"/>
          <w:szCs w:val="28"/>
        </w:rPr>
        <w:t>The Agency National Coordinator works within Battersea Arts Centre’s Creative People’s team, supporting an award-winning national programme. You will be responsible for coordinating administration and communication across The Agency programme, with internal and external stakeholders. This role works closely with Project Managers from different partners to ensure that information and resources are organised and available for their delivery across the whole of the UK.  </w:t>
      </w:r>
    </w:p>
    <w:p w14:paraId="0A4D56CD" w14:textId="058D075D" w:rsidR="00523D87" w:rsidRPr="00EF0EB2" w:rsidRDefault="005111AA" w:rsidP="00EF0EB2">
      <w:pPr>
        <w:spacing w:before="120" w:after="120" w:line="276" w:lineRule="auto"/>
        <w:rPr>
          <w:rFonts w:ascii="Verdana" w:eastAsia="Calibri" w:hAnsi="Verdana"/>
          <w:sz w:val="28"/>
          <w:szCs w:val="28"/>
        </w:rPr>
      </w:pPr>
      <w:r w:rsidRPr="00EF0EB2">
        <w:rPr>
          <w:rFonts w:ascii="Verdana" w:eastAsia="Calibri" w:hAnsi="Verdana"/>
          <w:sz w:val="28"/>
          <w:szCs w:val="28"/>
        </w:rPr>
        <w:t>From the creation of contracts and schedules to coordinating travel, processing payments and liaising with young people and BAC staff, you will have the ability to manage a large number of small tasks. Working collaboratively with people from across the staff team, as well as young people and freelancers, you will be approachable and organised in responding to a changing programme of activity.  </w:t>
      </w:r>
    </w:p>
    <w:p w14:paraId="6D0EE4D0" w14:textId="77777777" w:rsidR="005111AA" w:rsidRPr="00EF0EB2" w:rsidRDefault="005111AA" w:rsidP="00EF0EB2">
      <w:pPr>
        <w:spacing w:before="120" w:after="120" w:line="276" w:lineRule="auto"/>
        <w:rPr>
          <w:rFonts w:ascii="Verdana" w:eastAsia="Calibri" w:hAnsi="Verdana"/>
          <w:sz w:val="40"/>
          <w:szCs w:val="40"/>
        </w:rPr>
      </w:pPr>
      <w:r w:rsidRPr="00EF0EB2">
        <w:rPr>
          <w:rFonts w:ascii="Verdana" w:eastAsia="Calibri" w:hAnsi="Verdana"/>
          <w:sz w:val="28"/>
          <w:szCs w:val="28"/>
        </w:rPr>
        <w:t xml:space="preserve">We are currently in a consultation phase for The Agency to become its own organisation, and the National Coordinator will support the delivery of this work. </w:t>
      </w:r>
    </w:p>
    <w:p w14:paraId="6F6CE4A3" w14:textId="57809D46" w:rsidR="005111AA" w:rsidRPr="00EF0EB2" w:rsidRDefault="005111AA" w:rsidP="00EF0EB2">
      <w:pPr>
        <w:spacing w:before="120" w:after="120" w:line="276" w:lineRule="auto"/>
        <w:rPr>
          <w:rFonts w:ascii="Verdana" w:eastAsia="Calibri" w:hAnsi="Verdana"/>
          <w:sz w:val="40"/>
          <w:szCs w:val="40"/>
        </w:rPr>
      </w:pPr>
      <w:r w:rsidRPr="00EF0EB2">
        <w:rPr>
          <w:rFonts w:ascii="Verdana" w:eastAsia="Calibri" w:hAnsi="Verdana"/>
          <w:sz w:val="28"/>
          <w:szCs w:val="28"/>
        </w:rPr>
        <w:t xml:space="preserve">We are looking for someone with a passion </w:t>
      </w:r>
      <w:r w:rsidR="003A64FF">
        <w:rPr>
          <w:rFonts w:ascii="Verdana" w:eastAsia="Calibri" w:hAnsi="Verdana"/>
          <w:sz w:val="28"/>
          <w:szCs w:val="28"/>
        </w:rPr>
        <w:t xml:space="preserve">for </w:t>
      </w:r>
      <w:r w:rsidRPr="00EF0EB2">
        <w:rPr>
          <w:rFonts w:ascii="Verdana" w:eastAsia="Calibri" w:hAnsi="Verdana"/>
          <w:sz w:val="28"/>
          <w:szCs w:val="28"/>
        </w:rPr>
        <w:t>the power of creativity, who will bring a dedicated and inclusive approach to external stakeholder and staff support, with strong organisational and time management skills to meet the demands of this exciting and dynamic role. You might have experience as an assistant producer, production administrator or have worked in community engagement roles. You don’t need experience of working in a venue – BAC can provide training and professional opportunities to support your development.  </w:t>
      </w:r>
    </w:p>
    <w:p w14:paraId="3F8C42C4" w14:textId="77777777" w:rsidR="005111AA" w:rsidRPr="00EF0EB2" w:rsidRDefault="005111AA" w:rsidP="00EF0EB2">
      <w:pPr>
        <w:spacing w:before="120" w:after="120" w:line="276" w:lineRule="auto"/>
        <w:rPr>
          <w:rFonts w:ascii="Verdana" w:eastAsia="Calibri" w:hAnsi="Verdana"/>
          <w:sz w:val="40"/>
          <w:szCs w:val="40"/>
        </w:rPr>
      </w:pPr>
      <w:r w:rsidRPr="00EF0EB2">
        <w:rPr>
          <w:rFonts w:ascii="Verdana" w:eastAsia="Calibri" w:hAnsi="Verdana"/>
          <w:sz w:val="28"/>
          <w:szCs w:val="28"/>
        </w:rPr>
        <w:t>We can be flexible about how this role can work. Please talk to us in advance of application if you would like to discuss how this role could work for you. We would consider this role at either full time or 4 days a week.  </w:t>
      </w:r>
    </w:p>
    <w:p w14:paraId="02EA354B" w14:textId="77777777" w:rsidR="005111AA" w:rsidRPr="00EF0EB2" w:rsidRDefault="005111AA" w:rsidP="00EF0EB2">
      <w:pPr>
        <w:spacing w:before="120" w:after="120" w:line="276" w:lineRule="auto"/>
        <w:rPr>
          <w:rFonts w:ascii="Verdana" w:eastAsia="Calibri" w:hAnsi="Verdana"/>
          <w:sz w:val="40"/>
          <w:szCs w:val="40"/>
        </w:rPr>
      </w:pPr>
      <w:r w:rsidRPr="00EF0EB2">
        <w:rPr>
          <w:rFonts w:ascii="Verdana" w:eastAsia="Calibri" w:hAnsi="Verdana"/>
          <w:sz w:val="28"/>
          <w:szCs w:val="28"/>
        </w:rPr>
        <w:lastRenderedPageBreak/>
        <w:t>We particularly welcome applicants with lived experience of disability and people from groups that are currently under-represented in the arts sector.  </w:t>
      </w:r>
    </w:p>
    <w:p w14:paraId="6E0B3AC9" w14:textId="77777777" w:rsidR="005111AA" w:rsidRPr="00EF0EB2" w:rsidRDefault="005111AA" w:rsidP="00EF0EB2">
      <w:pPr>
        <w:spacing w:before="120" w:after="120" w:line="276" w:lineRule="auto"/>
        <w:rPr>
          <w:rFonts w:ascii="Verdana" w:eastAsia="Calibri" w:hAnsi="Verdana"/>
          <w:sz w:val="40"/>
          <w:szCs w:val="40"/>
        </w:rPr>
      </w:pPr>
      <w:r w:rsidRPr="00EF0EB2">
        <w:rPr>
          <w:rFonts w:ascii="Verdana" w:eastAsia="Calibri" w:hAnsi="Verdana"/>
          <w:sz w:val="28"/>
          <w:szCs w:val="28"/>
        </w:rPr>
        <w:t>A detailed outline of the tasks and responsibilities for this role, contractual terms &amp; conditions and a person specification is outlined below. It is worth noting that The Agency National Programme Manager works remotely from Manchester.  </w:t>
      </w:r>
    </w:p>
    <w:p w14:paraId="0A4D56CF" w14:textId="77777777" w:rsidR="00523D87" w:rsidRPr="00D53289" w:rsidRDefault="00523D87" w:rsidP="00681A8C">
      <w:pPr>
        <w:autoSpaceDE w:val="0"/>
        <w:autoSpaceDN w:val="0"/>
        <w:adjustRightInd w:val="0"/>
        <w:spacing w:line="276" w:lineRule="auto"/>
        <w:jc w:val="both"/>
        <w:rPr>
          <w:rFonts w:ascii="Verdana" w:eastAsiaTheme="minorHAnsi" w:hAnsi="Verdana" w:cstheme="minorBidi"/>
          <w:sz w:val="28"/>
          <w:szCs w:val="28"/>
          <w:highlight w:val="yellow"/>
          <w:u w:color="000000"/>
        </w:rPr>
      </w:pPr>
    </w:p>
    <w:tbl>
      <w:tblPr>
        <w:tblW w:w="10096" w:type="dxa"/>
        <w:tblInd w:w="-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3"/>
        <w:gridCol w:w="7693"/>
      </w:tblGrid>
      <w:tr w:rsidR="005111AA" w:rsidRPr="00DD4891" w14:paraId="5C5880AF" w14:textId="77777777" w:rsidTr="008D613B">
        <w:trPr>
          <w:trHeight w:val="300"/>
        </w:trPr>
        <w:tc>
          <w:tcPr>
            <w:tcW w:w="2403" w:type="dxa"/>
            <w:tcBorders>
              <w:top w:val="single" w:sz="6" w:space="0" w:color="auto"/>
              <w:left w:val="single" w:sz="6" w:space="0" w:color="auto"/>
              <w:bottom w:val="single" w:sz="6" w:space="0" w:color="auto"/>
              <w:right w:val="single" w:sz="6" w:space="0" w:color="auto"/>
            </w:tcBorders>
            <w:shd w:val="clear" w:color="auto" w:fill="auto"/>
            <w:hideMark/>
          </w:tcPr>
          <w:p w14:paraId="2B74B9D1" w14:textId="7F86C257" w:rsidR="005111AA" w:rsidRPr="00DD4891" w:rsidRDefault="005111AA" w:rsidP="00EF0EB2">
            <w:pPr>
              <w:spacing w:after="200"/>
              <w:jc w:val="center"/>
              <w:textAlignment w:val="baseline"/>
              <w:rPr>
                <w:sz w:val="24"/>
                <w:szCs w:val="24"/>
              </w:rPr>
            </w:pPr>
            <w:r>
              <w:rPr>
                <w:rFonts w:ascii="Verdana Pro" w:hAnsi="Verdana Pro"/>
                <w:sz w:val="28"/>
                <w:szCs w:val="28"/>
              </w:rPr>
              <w:t>Department/ area</w:t>
            </w:r>
          </w:p>
        </w:tc>
        <w:tc>
          <w:tcPr>
            <w:tcW w:w="7693" w:type="dxa"/>
            <w:tcBorders>
              <w:top w:val="single" w:sz="6" w:space="0" w:color="auto"/>
              <w:left w:val="single" w:sz="6" w:space="0" w:color="auto"/>
              <w:bottom w:val="single" w:sz="6" w:space="0" w:color="auto"/>
              <w:right w:val="single" w:sz="6" w:space="0" w:color="auto"/>
            </w:tcBorders>
            <w:shd w:val="clear" w:color="auto" w:fill="auto"/>
            <w:hideMark/>
          </w:tcPr>
          <w:p w14:paraId="3809414C" w14:textId="77777777" w:rsidR="005111AA" w:rsidRPr="00DD4891" w:rsidRDefault="005111AA" w:rsidP="00EF0EB2">
            <w:pPr>
              <w:pStyle w:val="ListParagraph"/>
              <w:numPr>
                <w:ilvl w:val="0"/>
                <w:numId w:val="29"/>
              </w:numPr>
              <w:spacing w:after="120"/>
              <w:ind w:left="587"/>
              <w:textAlignment w:val="baseline"/>
              <w:rPr>
                <w:sz w:val="24"/>
                <w:szCs w:val="24"/>
              </w:rPr>
            </w:pPr>
            <w:r w:rsidRPr="00DD4891">
              <w:rPr>
                <w:rFonts w:ascii="Verdana Pro" w:hAnsi="Verdana Pro"/>
                <w:sz w:val="28"/>
                <w:szCs w:val="28"/>
              </w:rPr>
              <w:t>As a team member of Creative People, you will work under the Next Gen strand, which is about empowering young people to be creative, upskill and make performance-based work. </w:t>
            </w:r>
          </w:p>
          <w:p w14:paraId="561AC731" w14:textId="77777777" w:rsidR="005111AA" w:rsidRPr="00DD4891" w:rsidRDefault="005111AA" w:rsidP="00EF0EB2">
            <w:pPr>
              <w:pStyle w:val="ListParagraph"/>
              <w:numPr>
                <w:ilvl w:val="0"/>
                <w:numId w:val="29"/>
              </w:numPr>
              <w:spacing w:after="120"/>
              <w:ind w:left="587"/>
              <w:textAlignment w:val="baseline"/>
              <w:rPr>
                <w:sz w:val="24"/>
                <w:szCs w:val="24"/>
              </w:rPr>
            </w:pPr>
            <w:r w:rsidRPr="00DD4891">
              <w:rPr>
                <w:rFonts w:ascii="Verdana Pro" w:hAnsi="Verdana Pro"/>
                <w:sz w:val="28"/>
                <w:szCs w:val="28"/>
              </w:rPr>
              <w:t>More specifically you will work on The Agency, a national programme with sites in Belfast, Chester, Manchester and Southampton.   </w:t>
            </w:r>
          </w:p>
        </w:tc>
      </w:tr>
      <w:tr w:rsidR="005111AA" w:rsidRPr="00DD4891" w14:paraId="089B265E" w14:textId="77777777" w:rsidTr="008D613B">
        <w:trPr>
          <w:trHeight w:val="300"/>
        </w:trPr>
        <w:tc>
          <w:tcPr>
            <w:tcW w:w="2403" w:type="dxa"/>
            <w:tcBorders>
              <w:top w:val="single" w:sz="6" w:space="0" w:color="auto"/>
              <w:left w:val="single" w:sz="6" w:space="0" w:color="auto"/>
              <w:bottom w:val="single" w:sz="6" w:space="0" w:color="auto"/>
              <w:right w:val="single" w:sz="6" w:space="0" w:color="auto"/>
            </w:tcBorders>
            <w:shd w:val="clear" w:color="auto" w:fill="auto"/>
            <w:hideMark/>
          </w:tcPr>
          <w:p w14:paraId="4A4DAA44" w14:textId="6FDA8DC5" w:rsidR="005111AA" w:rsidRPr="00DD4891" w:rsidRDefault="005111AA" w:rsidP="00EF0EB2">
            <w:pPr>
              <w:spacing w:after="200"/>
              <w:jc w:val="center"/>
              <w:textAlignment w:val="baseline"/>
              <w:rPr>
                <w:sz w:val="24"/>
                <w:szCs w:val="24"/>
              </w:rPr>
            </w:pPr>
            <w:r w:rsidRPr="00DD4891">
              <w:rPr>
                <w:rFonts w:ascii="Verdana Pro" w:hAnsi="Verdana Pro"/>
                <w:sz w:val="28"/>
                <w:szCs w:val="28"/>
              </w:rPr>
              <w:t>Administration</w:t>
            </w:r>
          </w:p>
        </w:tc>
        <w:tc>
          <w:tcPr>
            <w:tcW w:w="7693" w:type="dxa"/>
            <w:tcBorders>
              <w:top w:val="single" w:sz="6" w:space="0" w:color="auto"/>
              <w:left w:val="single" w:sz="6" w:space="0" w:color="auto"/>
              <w:bottom w:val="single" w:sz="6" w:space="0" w:color="auto"/>
              <w:right w:val="single" w:sz="6" w:space="0" w:color="auto"/>
            </w:tcBorders>
            <w:shd w:val="clear" w:color="auto" w:fill="auto"/>
            <w:hideMark/>
          </w:tcPr>
          <w:p w14:paraId="2089D3BD"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Lead the day-to-day administration for The Agency team, working across different aspects of the programme, as required; </w:t>
            </w:r>
          </w:p>
          <w:p w14:paraId="628CB5C0"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Accurately draft, check and send (via Adobe Sign) all partnership agreements, liaising with Programme Manager to ensure contracts are in line with policies, HMRC guidance</w:t>
            </w:r>
            <w:r>
              <w:rPr>
                <w:rFonts w:ascii="Verdana Pro" w:hAnsi="Verdana Pro"/>
                <w:sz w:val="28"/>
                <w:szCs w:val="28"/>
              </w:rPr>
              <w:t xml:space="preserve"> </w:t>
            </w:r>
            <w:r w:rsidRPr="00DD4891">
              <w:rPr>
                <w:rFonts w:ascii="Verdana Pro" w:hAnsi="Verdana Pro"/>
                <w:sz w:val="28"/>
                <w:szCs w:val="28"/>
              </w:rPr>
              <w:t>and IP agreements. </w:t>
            </w:r>
          </w:p>
          <w:p w14:paraId="4B257A84"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Pr>
                <w:rFonts w:ascii="Verdana Pro" w:hAnsi="Verdana Pro"/>
                <w:sz w:val="28"/>
                <w:szCs w:val="28"/>
              </w:rPr>
              <w:t>Draft</w:t>
            </w:r>
            <w:r w:rsidRPr="00DD4891">
              <w:rPr>
                <w:rFonts w:ascii="Verdana Pro" w:hAnsi="Verdana Pro"/>
                <w:sz w:val="28"/>
                <w:szCs w:val="28"/>
              </w:rPr>
              <w:t xml:space="preserve"> contracts for freelancers and contracted support workers, such as freelancers, including external evaluators - ensuring role briefs, financial arrangements and schedules are included and in place - to be promptly submitted to the People team; </w:t>
            </w:r>
          </w:p>
          <w:p w14:paraId="77D9E5C7" w14:textId="77777777" w:rsidR="005111AA"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Work with Programme Manager and the Finance team to ensure timely payment of invoices, deputising for Programme Manager on any follow up of outstanding payments or information required and escalating delays to the respective project Heads and Head of Finance, if appropriate; </w:t>
            </w:r>
          </w:p>
          <w:p w14:paraId="7D50FC99" w14:textId="77777777" w:rsidR="005111AA" w:rsidRDefault="005111AA" w:rsidP="00EF0EB2">
            <w:pPr>
              <w:pStyle w:val="ListParagraph"/>
              <w:numPr>
                <w:ilvl w:val="0"/>
                <w:numId w:val="29"/>
              </w:numPr>
              <w:spacing w:after="120"/>
              <w:ind w:left="587"/>
              <w:textAlignment w:val="baseline"/>
              <w:rPr>
                <w:rFonts w:ascii="Verdana Pro" w:hAnsi="Verdana Pro"/>
                <w:sz w:val="28"/>
                <w:szCs w:val="28"/>
              </w:rPr>
            </w:pPr>
            <w:r>
              <w:rPr>
                <w:rFonts w:ascii="Verdana Pro" w:hAnsi="Verdana Pro"/>
                <w:sz w:val="28"/>
                <w:szCs w:val="28"/>
              </w:rPr>
              <w:t xml:space="preserve">Support the delivery of consultation and organisational development of The Agency to become its own organisation. </w:t>
            </w:r>
          </w:p>
          <w:p w14:paraId="26F77CC9"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lastRenderedPageBreak/>
              <w:t>Support and administrate on regular data reporting, including collecting and maintaining monitoring data, while supporting on the needs of funders, including the creation of funding reports, as required; </w:t>
            </w:r>
          </w:p>
          <w:p w14:paraId="7F7AE097"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Develop schedules and supporting teams with the allocation of training and resources.  </w:t>
            </w:r>
          </w:p>
          <w:p w14:paraId="2806FC30"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Manage and update documents, tools and software used by The Agency team, whilst sourcing ways to streamline and simplify processes and taking the lead on implementing new systems, as required; </w:t>
            </w:r>
          </w:p>
          <w:p w14:paraId="2F0596AE"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To ensure effective and comprehensive administrative systems are maintained and communication materials distributed; </w:t>
            </w:r>
          </w:p>
          <w:p w14:paraId="04725181" w14:textId="77777777" w:rsidR="005111AA"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Organise marketing and publicity material for The Agency, working with other Agency partners and the marketing leads;  </w:t>
            </w:r>
          </w:p>
          <w:p w14:paraId="30AD6F7F"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Pr>
                <w:rFonts w:ascii="Verdana Pro" w:hAnsi="Verdana Pro"/>
                <w:sz w:val="28"/>
                <w:szCs w:val="28"/>
              </w:rPr>
              <w:t xml:space="preserve">Ensure that the filling system is up to date and organised, complying with GDPR requirements. </w:t>
            </w:r>
          </w:p>
        </w:tc>
      </w:tr>
      <w:tr w:rsidR="005111AA" w:rsidRPr="00DD4891" w14:paraId="652CE20A" w14:textId="77777777" w:rsidTr="008D613B">
        <w:trPr>
          <w:trHeight w:val="300"/>
        </w:trPr>
        <w:tc>
          <w:tcPr>
            <w:tcW w:w="2403" w:type="dxa"/>
            <w:tcBorders>
              <w:top w:val="single" w:sz="6" w:space="0" w:color="auto"/>
              <w:left w:val="single" w:sz="6" w:space="0" w:color="auto"/>
              <w:bottom w:val="single" w:sz="6" w:space="0" w:color="auto"/>
              <w:right w:val="single" w:sz="6" w:space="0" w:color="auto"/>
            </w:tcBorders>
            <w:shd w:val="clear" w:color="auto" w:fill="auto"/>
            <w:hideMark/>
          </w:tcPr>
          <w:p w14:paraId="431BA5B6" w14:textId="5069A25E" w:rsidR="005111AA" w:rsidRPr="00DD4891" w:rsidRDefault="005111AA" w:rsidP="00EF0EB2">
            <w:pPr>
              <w:spacing w:after="200"/>
              <w:jc w:val="center"/>
              <w:textAlignment w:val="baseline"/>
              <w:rPr>
                <w:sz w:val="24"/>
                <w:szCs w:val="24"/>
              </w:rPr>
            </w:pPr>
            <w:r w:rsidRPr="00DD4891">
              <w:rPr>
                <w:rFonts w:ascii="Verdana Pro" w:hAnsi="Verdana Pro"/>
                <w:sz w:val="28"/>
                <w:szCs w:val="28"/>
              </w:rPr>
              <w:lastRenderedPageBreak/>
              <w:t>Project Coordination</w:t>
            </w:r>
          </w:p>
        </w:tc>
        <w:tc>
          <w:tcPr>
            <w:tcW w:w="7693" w:type="dxa"/>
            <w:tcBorders>
              <w:top w:val="single" w:sz="6" w:space="0" w:color="auto"/>
              <w:left w:val="single" w:sz="6" w:space="0" w:color="auto"/>
              <w:bottom w:val="single" w:sz="6" w:space="0" w:color="auto"/>
              <w:right w:val="single" w:sz="6" w:space="0" w:color="auto"/>
            </w:tcBorders>
            <w:shd w:val="clear" w:color="auto" w:fill="auto"/>
            <w:hideMark/>
          </w:tcPr>
          <w:p w14:paraId="16B10E7D"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Coordinate The Agency team meetings,</w:t>
            </w:r>
            <w:r>
              <w:rPr>
                <w:rFonts w:ascii="Verdana Pro" w:hAnsi="Verdana Pro"/>
                <w:sz w:val="28"/>
                <w:szCs w:val="28"/>
              </w:rPr>
              <w:t xml:space="preserve"> including scheduling,</w:t>
            </w:r>
            <w:r w:rsidRPr="00DD4891">
              <w:rPr>
                <w:rFonts w:ascii="Verdana Pro" w:hAnsi="Verdana Pro"/>
                <w:sz w:val="28"/>
                <w:szCs w:val="28"/>
              </w:rPr>
              <w:t xml:space="preserve"> taking notes and actions and providing support for IT and other aspects of set up as required; </w:t>
            </w:r>
          </w:p>
          <w:p w14:paraId="21857CF2" w14:textId="77777777" w:rsidR="005111AA"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Coordination with the independent evaluator to monitor and evaluate The Agency in line with the evaluation framework. </w:t>
            </w:r>
          </w:p>
          <w:p w14:paraId="191717D9"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Pr>
                <w:rFonts w:ascii="Verdana Pro" w:hAnsi="Verdana Pro"/>
                <w:sz w:val="28"/>
                <w:szCs w:val="28"/>
              </w:rPr>
              <w:t xml:space="preserve">Book travel and make arrangements for partnership support visits and meetings. </w:t>
            </w:r>
          </w:p>
          <w:p w14:paraId="25FAA1B2"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Coordinate teams attendance of external events, including arranging travel and accommodation as required; </w:t>
            </w:r>
          </w:p>
          <w:p w14:paraId="1B19F68B"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Support the coordination of the National Gathering, a large event that takes place once a year bringing together external stakeholders, funders and supporters. Arranging, catering, travel, and liaising with the wider team, as required.  </w:t>
            </w:r>
          </w:p>
          <w:p w14:paraId="4E13F3E8"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Offer additional support on specific tasks, when needed. </w:t>
            </w:r>
          </w:p>
          <w:p w14:paraId="6E80FB12"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lastRenderedPageBreak/>
              <w:t>Support and lead on the creation of bespoke events that bring agents together</w:t>
            </w:r>
            <w:r>
              <w:rPr>
                <w:rFonts w:ascii="Verdana Pro" w:hAnsi="Verdana Pro"/>
                <w:sz w:val="28"/>
                <w:szCs w:val="28"/>
              </w:rPr>
              <w:t xml:space="preserve">, as we start to plan a more robust support package for alumni. </w:t>
            </w:r>
            <w:r w:rsidRPr="00DD4891">
              <w:rPr>
                <w:rFonts w:ascii="Verdana Pro" w:hAnsi="Verdana Pro"/>
                <w:sz w:val="28"/>
                <w:szCs w:val="28"/>
              </w:rPr>
              <w:t>  </w:t>
            </w:r>
          </w:p>
        </w:tc>
      </w:tr>
      <w:tr w:rsidR="005111AA" w:rsidRPr="00DD4891" w14:paraId="690EB753" w14:textId="77777777" w:rsidTr="008D613B">
        <w:trPr>
          <w:trHeight w:val="300"/>
        </w:trPr>
        <w:tc>
          <w:tcPr>
            <w:tcW w:w="2403" w:type="dxa"/>
            <w:tcBorders>
              <w:top w:val="single" w:sz="6" w:space="0" w:color="auto"/>
              <w:left w:val="single" w:sz="6" w:space="0" w:color="auto"/>
              <w:bottom w:val="single" w:sz="6" w:space="0" w:color="auto"/>
              <w:right w:val="single" w:sz="6" w:space="0" w:color="auto"/>
            </w:tcBorders>
            <w:shd w:val="clear" w:color="auto" w:fill="auto"/>
            <w:hideMark/>
          </w:tcPr>
          <w:p w14:paraId="05E88742" w14:textId="0DAF9A09" w:rsidR="005111AA" w:rsidRPr="00DD4891" w:rsidRDefault="005111AA" w:rsidP="008D613B">
            <w:pPr>
              <w:spacing w:after="200"/>
              <w:ind w:firstLine="12"/>
              <w:jc w:val="center"/>
              <w:textAlignment w:val="baseline"/>
              <w:rPr>
                <w:sz w:val="24"/>
                <w:szCs w:val="24"/>
              </w:rPr>
            </w:pPr>
            <w:r w:rsidRPr="00DD4891">
              <w:rPr>
                <w:rFonts w:ascii="Verdana Pro" w:hAnsi="Verdana Pro"/>
                <w:sz w:val="28"/>
                <w:szCs w:val="28"/>
              </w:rPr>
              <w:lastRenderedPageBreak/>
              <w:t>Communication, Relationships, and Access &amp; Inclusion</w:t>
            </w:r>
          </w:p>
        </w:tc>
        <w:tc>
          <w:tcPr>
            <w:tcW w:w="7693" w:type="dxa"/>
            <w:tcBorders>
              <w:top w:val="single" w:sz="6" w:space="0" w:color="auto"/>
              <w:left w:val="single" w:sz="6" w:space="0" w:color="auto"/>
              <w:bottom w:val="single" w:sz="6" w:space="0" w:color="auto"/>
              <w:right w:val="single" w:sz="6" w:space="0" w:color="auto"/>
            </w:tcBorders>
            <w:shd w:val="clear" w:color="auto" w:fill="auto"/>
            <w:hideMark/>
          </w:tcPr>
          <w:p w14:paraId="4499987D"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Work with the Head of Operations to ensure Health &amp; Safety policies and risk assessments are adhered to, and guidelines are upheld </w:t>
            </w:r>
          </w:p>
          <w:p w14:paraId="537BBF03"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Assist with management of general email correspondence, invites, newsletters and mailouts, and enquiries. </w:t>
            </w:r>
          </w:p>
          <w:p w14:paraId="4D5BBA7E"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To maintain knowledge and communication for the effective delivery of the project </w:t>
            </w:r>
          </w:p>
          <w:p w14:paraId="530E5CE6"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Maintain a strong relationship with The Agency National Programme Manager through regular communication and meetings </w:t>
            </w:r>
          </w:p>
        </w:tc>
      </w:tr>
      <w:tr w:rsidR="005111AA" w:rsidRPr="00DD4891" w14:paraId="0E50147D" w14:textId="77777777" w:rsidTr="008D613B">
        <w:trPr>
          <w:trHeight w:val="615"/>
        </w:trPr>
        <w:tc>
          <w:tcPr>
            <w:tcW w:w="2403" w:type="dxa"/>
            <w:tcBorders>
              <w:top w:val="single" w:sz="6" w:space="0" w:color="auto"/>
              <w:left w:val="single" w:sz="6" w:space="0" w:color="auto"/>
              <w:bottom w:val="single" w:sz="6" w:space="0" w:color="auto"/>
              <w:right w:val="single" w:sz="6" w:space="0" w:color="auto"/>
            </w:tcBorders>
            <w:shd w:val="clear" w:color="auto" w:fill="auto"/>
            <w:hideMark/>
          </w:tcPr>
          <w:p w14:paraId="749BC7D6" w14:textId="24B50ABC" w:rsidR="005111AA" w:rsidRPr="00DD4891" w:rsidRDefault="005111AA" w:rsidP="00EF0EB2">
            <w:pPr>
              <w:spacing w:after="200"/>
              <w:jc w:val="center"/>
              <w:textAlignment w:val="baseline"/>
              <w:rPr>
                <w:sz w:val="24"/>
                <w:szCs w:val="24"/>
              </w:rPr>
            </w:pPr>
            <w:r w:rsidRPr="00DD4891">
              <w:rPr>
                <w:rFonts w:ascii="Verdana Pro" w:hAnsi="Verdana Pro"/>
                <w:sz w:val="28"/>
                <w:szCs w:val="28"/>
              </w:rPr>
              <w:t>General</w:t>
            </w:r>
          </w:p>
        </w:tc>
        <w:tc>
          <w:tcPr>
            <w:tcW w:w="7693" w:type="dxa"/>
            <w:tcBorders>
              <w:top w:val="single" w:sz="6" w:space="0" w:color="auto"/>
              <w:left w:val="single" w:sz="6" w:space="0" w:color="auto"/>
              <w:bottom w:val="single" w:sz="6" w:space="0" w:color="auto"/>
              <w:right w:val="single" w:sz="6" w:space="0" w:color="auto"/>
            </w:tcBorders>
            <w:shd w:val="clear" w:color="auto" w:fill="auto"/>
            <w:hideMark/>
          </w:tcPr>
          <w:p w14:paraId="32877626"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Help maintain good working relationships with all partner organisations </w:t>
            </w:r>
          </w:p>
          <w:p w14:paraId="11CC6C45"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Support on the development of successful partnerships with organisations </w:t>
            </w:r>
          </w:p>
          <w:p w14:paraId="6A624C16"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Work in accordance with BAC’s Code of Conduct and all organisational policies, such as Safeguarding, Health &amp; Safety, Environmental and Access &amp; Inclusion; </w:t>
            </w:r>
          </w:p>
          <w:p w14:paraId="580DCA99"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Support ways to limit BAC’s carbon footprint in all areas of your work; </w:t>
            </w:r>
          </w:p>
          <w:p w14:paraId="24222AEC"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Undertake any other duties as reasonably required by BAC’s leadership. </w:t>
            </w:r>
          </w:p>
          <w:p w14:paraId="4DD56352" w14:textId="77777777" w:rsidR="005111AA" w:rsidRPr="00DD4891" w:rsidRDefault="005111AA" w:rsidP="00EF0EB2">
            <w:pPr>
              <w:pStyle w:val="ListParagraph"/>
              <w:numPr>
                <w:ilvl w:val="0"/>
                <w:numId w:val="29"/>
              </w:numPr>
              <w:spacing w:after="120"/>
              <w:ind w:left="587"/>
              <w:textAlignment w:val="baseline"/>
              <w:rPr>
                <w:rFonts w:ascii="Verdana Pro" w:hAnsi="Verdana Pro"/>
                <w:sz w:val="28"/>
                <w:szCs w:val="28"/>
              </w:rPr>
            </w:pPr>
            <w:r w:rsidRPr="00DD4891">
              <w:rPr>
                <w:rFonts w:ascii="Verdana Pro" w:hAnsi="Verdana Pro"/>
                <w:sz w:val="28"/>
                <w:szCs w:val="28"/>
              </w:rPr>
              <w:t>Bring your energy and passion to the role, offering now approaches and ways of doing things.  </w:t>
            </w:r>
          </w:p>
        </w:tc>
      </w:tr>
    </w:tbl>
    <w:p w14:paraId="575E25E8" w14:textId="77777777" w:rsidR="00055EF9" w:rsidRDefault="00055EF9" w:rsidP="00A9531E">
      <w:pPr>
        <w:spacing w:after="200" w:line="276" w:lineRule="auto"/>
        <w:rPr>
          <w:rFonts w:ascii="Verdana" w:eastAsiaTheme="minorHAnsi" w:hAnsi="Verdana" w:cstheme="minorBidi"/>
          <w:b/>
          <w:sz w:val="28"/>
          <w:szCs w:val="28"/>
          <w:lang w:eastAsia="en-US"/>
        </w:rPr>
      </w:pPr>
      <w:bookmarkStart w:id="11" w:name="_Toc531618007"/>
    </w:p>
    <w:p w14:paraId="44808DBE" w14:textId="77777777" w:rsidR="00055EF9" w:rsidRDefault="00055EF9">
      <w:pPr>
        <w:spacing w:after="200" w:line="276" w:lineRule="auto"/>
        <w:rPr>
          <w:rFonts w:ascii="Verdana" w:eastAsiaTheme="minorHAnsi" w:hAnsi="Verdana" w:cstheme="minorBidi"/>
          <w:b/>
          <w:sz w:val="28"/>
          <w:szCs w:val="28"/>
          <w:lang w:eastAsia="en-US"/>
        </w:rPr>
      </w:pPr>
      <w:r>
        <w:rPr>
          <w:rFonts w:ascii="Verdana" w:eastAsiaTheme="minorHAnsi" w:hAnsi="Verdana" w:cstheme="minorBidi"/>
          <w:b/>
          <w:sz w:val="28"/>
          <w:szCs w:val="28"/>
          <w:lang w:eastAsia="en-US"/>
        </w:rPr>
        <w:br w:type="page"/>
      </w:r>
    </w:p>
    <w:p w14:paraId="0A4D56D8" w14:textId="51E11F74" w:rsidR="00A9531E" w:rsidRPr="00D53289" w:rsidRDefault="00A9531E" w:rsidP="00A9531E">
      <w:pPr>
        <w:spacing w:after="200" w:line="276" w:lineRule="auto"/>
        <w:rPr>
          <w:rFonts w:ascii="Verdana" w:eastAsiaTheme="minorHAnsi" w:hAnsi="Verdana" w:cstheme="minorBidi"/>
          <w:b/>
          <w:sz w:val="28"/>
          <w:szCs w:val="28"/>
          <w:lang w:eastAsia="en-US"/>
        </w:rPr>
      </w:pPr>
      <w:r w:rsidRPr="00D53289">
        <w:rPr>
          <w:rFonts w:ascii="Verdana" w:eastAsiaTheme="minorHAnsi" w:hAnsi="Verdana" w:cstheme="minorBidi"/>
          <w:b/>
          <w:sz w:val="28"/>
          <w:szCs w:val="28"/>
          <w:lang w:eastAsia="en-US"/>
        </w:rPr>
        <w:lastRenderedPageBreak/>
        <w:t>Person Specification</w:t>
      </w:r>
    </w:p>
    <w:tbl>
      <w:tblPr>
        <w:tblpPr w:leftFromText="180" w:rightFromText="180"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9531E" w:rsidRPr="00D53289" w14:paraId="0A4D56DA" w14:textId="77777777" w:rsidTr="0061373A">
        <w:tc>
          <w:tcPr>
            <w:tcW w:w="9747" w:type="dxa"/>
            <w:tcBorders>
              <w:top w:val="single" w:sz="4" w:space="0" w:color="auto"/>
              <w:left w:val="single" w:sz="4" w:space="0" w:color="auto"/>
              <w:bottom w:val="single" w:sz="4" w:space="0" w:color="auto"/>
              <w:right w:val="single" w:sz="4" w:space="0" w:color="auto"/>
            </w:tcBorders>
          </w:tcPr>
          <w:p w14:paraId="0A4D56D9" w14:textId="77777777" w:rsidR="00A9531E" w:rsidRPr="00D53289" w:rsidRDefault="00A9531E" w:rsidP="007A33D9">
            <w:pPr>
              <w:spacing w:line="276" w:lineRule="auto"/>
              <w:rPr>
                <w:rFonts w:ascii="Verdana" w:eastAsia="SimSun" w:hAnsi="Verdana" w:cs="Arial"/>
                <w:b/>
                <w:sz w:val="28"/>
                <w:szCs w:val="28"/>
                <w:lang w:eastAsia="zh-CN"/>
              </w:rPr>
            </w:pPr>
            <w:r w:rsidRPr="00D53289">
              <w:rPr>
                <w:rFonts w:ascii="Verdana" w:eastAsia="SimSun" w:hAnsi="Verdana" w:cs="Arial"/>
                <w:b/>
                <w:sz w:val="28"/>
                <w:szCs w:val="28"/>
                <w:lang w:eastAsia="zh-CN"/>
              </w:rPr>
              <w:t xml:space="preserve">Essential </w:t>
            </w:r>
          </w:p>
        </w:tc>
      </w:tr>
      <w:tr w:rsidR="00A9531E" w:rsidRPr="00D53289" w14:paraId="0A4D56E5" w14:textId="77777777" w:rsidTr="0061373A">
        <w:tc>
          <w:tcPr>
            <w:tcW w:w="9747" w:type="dxa"/>
            <w:tcBorders>
              <w:top w:val="single" w:sz="4" w:space="0" w:color="auto"/>
              <w:left w:val="single" w:sz="4" w:space="0" w:color="auto"/>
              <w:bottom w:val="single" w:sz="4" w:space="0" w:color="auto"/>
              <w:right w:val="single" w:sz="4" w:space="0" w:color="auto"/>
            </w:tcBorders>
            <w:hideMark/>
          </w:tcPr>
          <w:p w14:paraId="0A4D56DB" w14:textId="77777777" w:rsidR="00A9531E" w:rsidRPr="00D53289" w:rsidRDefault="00A9531E" w:rsidP="007A33D9">
            <w:pPr>
              <w:spacing w:line="276" w:lineRule="auto"/>
              <w:rPr>
                <w:rFonts w:ascii="Verdana" w:eastAsiaTheme="minorHAnsi" w:hAnsi="Verdana" w:cs="Arial"/>
                <w:b/>
                <w:bCs/>
                <w:sz w:val="28"/>
                <w:szCs w:val="28"/>
                <w:lang w:eastAsia="en-US"/>
              </w:rPr>
            </w:pPr>
            <w:r w:rsidRPr="00D53289">
              <w:rPr>
                <w:rFonts w:ascii="Verdana" w:eastAsiaTheme="minorHAnsi" w:hAnsi="Verdana" w:cs="Arial"/>
                <w:b/>
                <w:bCs/>
                <w:sz w:val="28"/>
                <w:szCs w:val="28"/>
                <w:lang w:eastAsia="en-US"/>
              </w:rPr>
              <w:t>Experience:</w:t>
            </w:r>
          </w:p>
          <w:p w14:paraId="5722972E"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Demonstrable administrative experience within an arts / cultural venue and / or with a community setting  </w:t>
            </w:r>
          </w:p>
          <w:p w14:paraId="650EB6B2"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Demonstrable experience of liaising with various teams and / or partners to deliver projects </w:t>
            </w:r>
          </w:p>
          <w:p w14:paraId="0083B597" w14:textId="77777777" w:rsidR="006E2656"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Experience of working closely with different stakeholders  </w:t>
            </w:r>
          </w:p>
          <w:p w14:paraId="15DC5B62" w14:textId="0BBC7616" w:rsidR="000E69F5" w:rsidRPr="000E69F5" w:rsidRDefault="000E69F5" w:rsidP="000E69F5">
            <w:pPr>
              <w:numPr>
                <w:ilvl w:val="0"/>
                <w:numId w:val="13"/>
              </w:numPr>
              <w:spacing w:before="100" w:beforeAutospacing="1" w:after="100" w:afterAutospacing="1" w:line="276" w:lineRule="auto"/>
              <w:textAlignment w:val="baseline"/>
              <w:rPr>
                <w:rFonts w:ascii="Verdana" w:eastAsiaTheme="minorHAnsi" w:hAnsi="Verdana" w:cs="Arial"/>
                <w:b/>
                <w:bCs/>
                <w:sz w:val="28"/>
                <w:szCs w:val="28"/>
                <w:lang w:eastAsia="en-US"/>
              </w:rPr>
            </w:pPr>
            <w:r w:rsidRPr="000E69F5">
              <w:rPr>
                <w:rFonts w:ascii="Verdana Pro" w:hAnsi="Verdana Pro"/>
                <w:sz w:val="28"/>
                <w:szCs w:val="28"/>
              </w:rPr>
              <w:t>Strong track record with coordination</w:t>
            </w:r>
          </w:p>
          <w:p w14:paraId="0A4D56DD" w14:textId="070CEC92" w:rsidR="00A9531E" w:rsidRPr="000E69F5" w:rsidRDefault="00A9531E" w:rsidP="000E69F5">
            <w:pPr>
              <w:spacing w:before="100" w:beforeAutospacing="1" w:after="100" w:afterAutospacing="1" w:line="276" w:lineRule="auto"/>
              <w:textAlignment w:val="baseline"/>
              <w:rPr>
                <w:rFonts w:ascii="Verdana" w:eastAsiaTheme="minorHAnsi" w:hAnsi="Verdana" w:cs="Arial"/>
                <w:b/>
                <w:bCs/>
                <w:sz w:val="28"/>
                <w:szCs w:val="28"/>
                <w:lang w:eastAsia="en-US"/>
              </w:rPr>
            </w:pPr>
            <w:r w:rsidRPr="000E69F5">
              <w:rPr>
                <w:rFonts w:ascii="Verdana" w:eastAsiaTheme="minorHAnsi" w:hAnsi="Verdana" w:cs="Arial"/>
                <w:b/>
                <w:bCs/>
                <w:sz w:val="28"/>
                <w:szCs w:val="28"/>
                <w:lang w:eastAsia="en-US"/>
              </w:rPr>
              <w:t>Knowledge:</w:t>
            </w:r>
          </w:p>
          <w:p w14:paraId="6F0A36FA"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 good working knowledge of industry contract arrangements, e.g. funding and partnership agreements.  </w:t>
            </w:r>
          </w:p>
          <w:p w14:paraId="75EC1851"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 good understanding of the difference between general contracts of engagement, i.e. freelance, contract worker, and employee contracts </w:t>
            </w:r>
          </w:p>
          <w:p w14:paraId="7D6DD33C"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 good understanding of how to effectively support freelancers and facilitators  </w:t>
            </w:r>
          </w:p>
          <w:p w14:paraId="0A4D56DF" w14:textId="77777777" w:rsidR="00A9531E" w:rsidRPr="00D53289" w:rsidRDefault="00A9531E" w:rsidP="007A33D9">
            <w:pPr>
              <w:spacing w:line="276" w:lineRule="auto"/>
              <w:rPr>
                <w:rFonts w:ascii="Verdana" w:eastAsiaTheme="minorHAnsi" w:hAnsi="Verdana" w:cs="Arial"/>
                <w:b/>
                <w:sz w:val="28"/>
                <w:szCs w:val="28"/>
                <w:lang w:eastAsia="en-US"/>
              </w:rPr>
            </w:pPr>
            <w:r w:rsidRPr="00D53289">
              <w:rPr>
                <w:rFonts w:ascii="Verdana" w:eastAsiaTheme="minorHAnsi" w:hAnsi="Verdana" w:cs="Arial"/>
                <w:b/>
                <w:sz w:val="28"/>
                <w:szCs w:val="28"/>
                <w:lang w:eastAsia="en-US"/>
              </w:rPr>
              <w:t>Skills &amp; abilities:</w:t>
            </w:r>
          </w:p>
          <w:p w14:paraId="7EBE315C" w14:textId="77777777" w:rsidR="006E2656"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Excellent communication skills, with the ability to adapt your communication style to a range of people from different areas of expertise and knowledge  </w:t>
            </w:r>
          </w:p>
          <w:p w14:paraId="36AAD610" w14:textId="3AF5EB9A" w:rsidR="000E69F5" w:rsidRPr="000E69F5" w:rsidRDefault="000E69F5" w:rsidP="000E69F5">
            <w:pPr>
              <w:numPr>
                <w:ilvl w:val="0"/>
                <w:numId w:val="13"/>
              </w:numPr>
              <w:spacing w:before="100" w:beforeAutospacing="1" w:after="100" w:afterAutospacing="1"/>
              <w:textAlignment w:val="baseline"/>
              <w:rPr>
                <w:rFonts w:ascii="Verdana Pro" w:hAnsi="Verdana Pro"/>
                <w:sz w:val="28"/>
                <w:szCs w:val="28"/>
              </w:rPr>
            </w:pPr>
            <w:r>
              <w:rPr>
                <w:rFonts w:ascii="Verdana Pro" w:hAnsi="Verdana Pro"/>
                <w:sz w:val="28"/>
                <w:szCs w:val="28"/>
              </w:rPr>
              <w:t xml:space="preserve">Strong written and oral communication skills. </w:t>
            </w:r>
          </w:p>
          <w:p w14:paraId="61789E7D"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Good skills with Microsoft Excel, Word and Outlook, and the ability to create effective documents for project planning purposes, e.g. schedules </w:t>
            </w:r>
          </w:p>
          <w:p w14:paraId="6B651C37"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Ability to work independently, with excellent workload management skills </w:t>
            </w:r>
          </w:p>
          <w:p w14:paraId="20F85F05"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Ability to work collaboratively as part of a team  </w:t>
            </w:r>
          </w:p>
          <w:p w14:paraId="7362122A"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Strong efficiency and organisation and the ability to prioritise, seek solutions and make decisions independently </w:t>
            </w:r>
          </w:p>
          <w:p w14:paraId="145FBCD0"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Ability to look ahead and pre-empt issues before they arise </w:t>
            </w:r>
          </w:p>
          <w:p w14:paraId="0A4D56E0" w14:textId="451CD903" w:rsidR="00A9531E" w:rsidRPr="00D53289" w:rsidRDefault="00A9531E" w:rsidP="006E2656">
            <w:pPr>
              <w:spacing w:after="200" w:line="276" w:lineRule="auto"/>
              <w:ind w:left="720"/>
              <w:contextualSpacing/>
              <w:rPr>
                <w:rFonts w:ascii="Verdana" w:eastAsia="SimSun" w:hAnsi="Verdana" w:cs="Arial"/>
                <w:sz w:val="28"/>
                <w:szCs w:val="28"/>
                <w:lang w:eastAsia="zh-CN"/>
              </w:rPr>
            </w:pPr>
          </w:p>
          <w:p w14:paraId="0A4D56E1" w14:textId="77777777" w:rsidR="00A9531E" w:rsidRPr="00D53289" w:rsidRDefault="00A9531E" w:rsidP="007A33D9">
            <w:pPr>
              <w:spacing w:after="200" w:line="276" w:lineRule="auto"/>
              <w:contextualSpacing/>
              <w:rPr>
                <w:rFonts w:ascii="Verdana" w:eastAsia="SimSun" w:hAnsi="Verdana" w:cs="Arial"/>
                <w:sz w:val="28"/>
                <w:szCs w:val="28"/>
                <w:lang w:eastAsia="zh-CN"/>
              </w:rPr>
            </w:pPr>
            <w:r w:rsidRPr="00D53289">
              <w:rPr>
                <w:rFonts w:ascii="Verdana" w:eastAsiaTheme="minorHAnsi" w:hAnsi="Verdana" w:cs="Arial"/>
                <w:b/>
                <w:sz w:val="28"/>
                <w:szCs w:val="28"/>
                <w:lang w:eastAsia="en-US"/>
              </w:rPr>
              <w:t>Interests &amp; values:</w:t>
            </w:r>
          </w:p>
          <w:p w14:paraId="4A0A834A"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 generosity of spirit and ability to stay calm under pressure </w:t>
            </w:r>
          </w:p>
          <w:p w14:paraId="105B78F7"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 dedication and belief in putting representation, inclusion and access at the heart of what you do  </w:t>
            </w:r>
          </w:p>
          <w:p w14:paraId="203C4F5C"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 welcoming and friendly approach </w:t>
            </w:r>
          </w:p>
          <w:p w14:paraId="44BD35AB"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 people centred approach to problem solving </w:t>
            </w:r>
          </w:p>
          <w:p w14:paraId="29C0B245"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Accuracy and attention to detail </w:t>
            </w:r>
          </w:p>
          <w:p w14:paraId="6083D00A"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Positive and flexible attitude </w:t>
            </w:r>
          </w:p>
          <w:p w14:paraId="3BD0FAB5"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An ability to build strong and warm relationships with colleagues </w:t>
            </w:r>
          </w:p>
          <w:p w14:paraId="3A012E52" w14:textId="77777777" w:rsidR="006E2656" w:rsidRPr="006E2656" w:rsidRDefault="006E2656" w:rsidP="006E2656">
            <w:pPr>
              <w:numPr>
                <w:ilvl w:val="0"/>
                <w:numId w:val="13"/>
              </w:numPr>
              <w:spacing w:after="200" w:line="276" w:lineRule="auto"/>
              <w:contextualSpacing/>
              <w:rPr>
                <w:rFonts w:ascii="Verdana" w:eastAsia="SimSun" w:hAnsi="Verdana" w:cs="Arial"/>
                <w:sz w:val="28"/>
                <w:szCs w:val="28"/>
                <w:lang w:eastAsia="zh-CN"/>
              </w:rPr>
            </w:pPr>
            <w:r w:rsidRPr="00DD4891">
              <w:rPr>
                <w:rFonts w:ascii="Verdana Pro" w:hAnsi="Verdana Pro"/>
                <w:sz w:val="28"/>
                <w:szCs w:val="28"/>
              </w:rPr>
              <w:t>A dedication to support young people.  </w:t>
            </w:r>
          </w:p>
          <w:p w14:paraId="0A4D56E2" w14:textId="6772CBCC" w:rsidR="00A9531E" w:rsidRPr="00D53289" w:rsidRDefault="00A9531E" w:rsidP="006E2656">
            <w:pPr>
              <w:numPr>
                <w:ilvl w:val="0"/>
                <w:numId w:val="13"/>
              </w:numPr>
              <w:spacing w:after="200" w:line="276" w:lineRule="auto"/>
              <w:contextualSpacing/>
              <w:rPr>
                <w:rFonts w:ascii="Verdana" w:eastAsia="SimSun" w:hAnsi="Verdana" w:cs="Arial"/>
                <w:sz w:val="28"/>
                <w:szCs w:val="28"/>
                <w:lang w:eastAsia="zh-CN"/>
              </w:rPr>
            </w:pPr>
            <w:r w:rsidRPr="00D53289">
              <w:rPr>
                <w:rFonts w:ascii="Verdana" w:eastAsia="SimSun" w:hAnsi="Verdana" w:cs="Arial"/>
                <w:sz w:val="28"/>
                <w:szCs w:val="28"/>
                <w:lang w:eastAsia="zh-CN"/>
              </w:rPr>
              <w:t>A passion and commitment to arts with a social purpose</w:t>
            </w:r>
            <w:r w:rsidR="00450C06" w:rsidRPr="00D53289">
              <w:rPr>
                <w:rFonts w:ascii="Verdana" w:eastAsia="SimSun" w:hAnsi="Verdana" w:cs="Arial"/>
                <w:sz w:val="28"/>
                <w:szCs w:val="28"/>
                <w:lang w:eastAsia="zh-CN"/>
              </w:rPr>
              <w:t>;</w:t>
            </w:r>
          </w:p>
          <w:p w14:paraId="0A4D56E3" w14:textId="77777777" w:rsidR="00A9531E" w:rsidRPr="00D53289" w:rsidRDefault="00450C06" w:rsidP="006E2656">
            <w:pPr>
              <w:numPr>
                <w:ilvl w:val="0"/>
                <w:numId w:val="13"/>
              </w:numPr>
              <w:spacing w:after="200" w:line="276" w:lineRule="auto"/>
              <w:contextualSpacing/>
              <w:rPr>
                <w:rFonts w:ascii="Verdana" w:eastAsia="SimSun" w:hAnsi="Verdana" w:cs="Arial"/>
                <w:sz w:val="28"/>
                <w:szCs w:val="28"/>
                <w:lang w:eastAsia="zh-CN"/>
              </w:rPr>
            </w:pPr>
            <w:r w:rsidRPr="00D53289">
              <w:rPr>
                <w:rFonts w:ascii="Verdana" w:eastAsia="SimSun" w:hAnsi="Verdana" w:cs="Arial"/>
                <w:sz w:val="28"/>
                <w:szCs w:val="28"/>
                <w:lang w:eastAsia="zh-CN"/>
              </w:rPr>
              <w:t>A</w:t>
            </w:r>
            <w:r w:rsidR="00A9531E" w:rsidRPr="00D53289">
              <w:rPr>
                <w:rFonts w:ascii="Verdana" w:eastAsia="SimSun" w:hAnsi="Verdana" w:cs="Arial"/>
                <w:sz w:val="28"/>
                <w:szCs w:val="28"/>
                <w:lang w:eastAsia="zh-CN"/>
              </w:rPr>
              <w:t xml:space="preserve"> commitment to Battersea Arts Centre’s </w:t>
            </w:r>
            <w:r w:rsidR="007B025F" w:rsidRPr="00D53289">
              <w:rPr>
                <w:rFonts w:ascii="Verdana" w:eastAsia="SimSun" w:hAnsi="Verdana" w:cs="Arial"/>
                <w:sz w:val="28"/>
                <w:szCs w:val="28"/>
                <w:lang w:eastAsia="zh-CN"/>
              </w:rPr>
              <w:t>mission</w:t>
            </w:r>
            <w:r w:rsidR="00A9531E" w:rsidRPr="00D53289">
              <w:rPr>
                <w:rFonts w:ascii="Verdana" w:eastAsia="SimSun" w:hAnsi="Verdana" w:cs="Arial"/>
                <w:sz w:val="28"/>
                <w:szCs w:val="28"/>
                <w:lang w:eastAsia="zh-CN"/>
              </w:rPr>
              <w:t xml:space="preserve"> &amp; values</w:t>
            </w:r>
            <w:r w:rsidRPr="00D53289">
              <w:rPr>
                <w:rFonts w:ascii="Verdana" w:eastAsia="SimSun" w:hAnsi="Verdana" w:cs="Arial"/>
                <w:sz w:val="28"/>
                <w:szCs w:val="28"/>
                <w:lang w:eastAsia="zh-CN"/>
              </w:rPr>
              <w:t>;</w:t>
            </w:r>
          </w:p>
          <w:p w14:paraId="0A4D56E4" w14:textId="77777777" w:rsidR="00A9531E" w:rsidRPr="00D53289" w:rsidRDefault="00A9531E" w:rsidP="006E2656">
            <w:pPr>
              <w:numPr>
                <w:ilvl w:val="0"/>
                <w:numId w:val="13"/>
              </w:numPr>
              <w:spacing w:line="276" w:lineRule="auto"/>
              <w:contextualSpacing/>
              <w:rPr>
                <w:rFonts w:ascii="Verdana" w:eastAsiaTheme="minorHAnsi" w:hAnsi="Verdana" w:cs="Arial"/>
                <w:bCs/>
                <w:sz w:val="28"/>
                <w:szCs w:val="28"/>
                <w:lang w:eastAsia="en-US"/>
              </w:rPr>
            </w:pPr>
            <w:r w:rsidRPr="00D53289">
              <w:rPr>
                <w:rFonts w:ascii="Verdana" w:eastAsia="SimSun" w:hAnsi="Verdana" w:cs="Arial"/>
                <w:sz w:val="28"/>
                <w:szCs w:val="28"/>
                <w:lang w:eastAsia="zh-CN"/>
              </w:rPr>
              <w:t>Willingness to take part in professional development opportunities and to develop new skills</w:t>
            </w:r>
            <w:r w:rsidR="00450C06" w:rsidRPr="00D53289">
              <w:rPr>
                <w:rFonts w:ascii="Verdana" w:eastAsia="SimSun" w:hAnsi="Verdana" w:cs="Arial"/>
                <w:sz w:val="28"/>
                <w:szCs w:val="28"/>
                <w:lang w:eastAsia="zh-CN"/>
              </w:rPr>
              <w:t>.</w:t>
            </w:r>
          </w:p>
        </w:tc>
      </w:tr>
      <w:tr w:rsidR="00A9531E" w:rsidRPr="00D53289" w14:paraId="0A4D56E7" w14:textId="77777777" w:rsidTr="0061373A">
        <w:tc>
          <w:tcPr>
            <w:tcW w:w="9747" w:type="dxa"/>
            <w:tcBorders>
              <w:top w:val="single" w:sz="4" w:space="0" w:color="auto"/>
              <w:left w:val="single" w:sz="4" w:space="0" w:color="auto"/>
              <w:bottom w:val="single" w:sz="4" w:space="0" w:color="auto"/>
              <w:right w:val="single" w:sz="4" w:space="0" w:color="auto"/>
            </w:tcBorders>
          </w:tcPr>
          <w:p w14:paraId="0A4D56E6" w14:textId="77777777" w:rsidR="00A9531E" w:rsidRPr="00D53289" w:rsidRDefault="00A9531E" w:rsidP="007A33D9">
            <w:pPr>
              <w:spacing w:line="276" w:lineRule="auto"/>
              <w:rPr>
                <w:rFonts w:ascii="Verdana" w:eastAsia="SimSun" w:hAnsi="Verdana" w:cs="Arial"/>
                <w:b/>
                <w:sz w:val="28"/>
                <w:szCs w:val="28"/>
                <w:lang w:eastAsia="zh-CN"/>
              </w:rPr>
            </w:pPr>
            <w:r w:rsidRPr="00D53289">
              <w:rPr>
                <w:rFonts w:ascii="Verdana" w:eastAsia="SimSun" w:hAnsi="Verdana" w:cs="Arial"/>
                <w:b/>
                <w:sz w:val="28"/>
                <w:szCs w:val="28"/>
                <w:lang w:eastAsia="zh-CN"/>
              </w:rPr>
              <w:lastRenderedPageBreak/>
              <w:t xml:space="preserve">Desirable </w:t>
            </w:r>
          </w:p>
        </w:tc>
      </w:tr>
      <w:tr w:rsidR="00A9531E" w:rsidRPr="00D53289" w14:paraId="0A4D56E9" w14:textId="77777777" w:rsidTr="0061373A">
        <w:tc>
          <w:tcPr>
            <w:tcW w:w="9747" w:type="dxa"/>
            <w:tcBorders>
              <w:top w:val="single" w:sz="4" w:space="0" w:color="auto"/>
              <w:left w:val="single" w:sz="4" w:space="0" w:color="auto"/>
              <w:bottom w:val="single" w:sz="4" w:space="0" w:color="auto"/>
              <w:right w:val="single" w:sz="4" w:space="0" w:color="auto"/>
            </w:tcBorders>
            <w:hideMark/>
          </w:tcPr>
          <w:p w14:paraId="5FBA70ED" w14:textId="77777777" w:rsidR="006E2656" w:rsidRPr="00DD4891" w:rsidRDefault="006E2656" w:rsidP="006E2656">
            <w:pPr>
              <w:numPr>
                <w:ilvl w:val="0"/>
                <w:numId w:val="13"/>
              </w:numPr>
              <w:spacing w:before="100" w:beforeAutospacing="1" w:after="100" w:afterAutospacing="1"/>
              <w:textAlignment w:val="baseline"/>
              <w:rPr>
                <w:rFonts w:ascii="Verdana Pro" w:hAnsi="Verdana Pro"/>
                <w:sz w:val="28"/>
                <w:szCs w:val="28"/>
              </w:rPr>
            </w:pPr>
            <w:r w:rsidRPr="00DD4891">
              <w:rPr>
                <w:rFonts w:ascii="Verdana Pro" w:hAnsi="Verdana Pro"/>
                <w:sz w:val="28"/>
                <w:szCs w:val="28"/>
              </w:rPr>
              <w:t>Producing House and / or Touring admin / co-ordination experience on any type of creative or community programme.  </w:t>
            </w:r>
          </w:p>
          <w:p w14:paraId="0A4D56E8" w14:textId="0E8B15E2" w:rsidR="00A9531E" w:rsidRPr="00D53289" w:rsidRDefault="006E2656" w:rsidP="006E2656">
            <w:pPr>
              <w:numPr>
                <w:ilvl w:val="0"/>
                <w:numId w:val="13"/>
              </w:numPr>
              <w:spacing w:after="200" w:line="276" w:lineRule="auto"/>
              <w:contextualSpacing/>
              <w:rPr>
                <w:rFonts w:ascii="Verdana" w:eastAsia="SimSun" w:hAnsi="Verdana" w:cs="Arial"/>
                <w:sz w:val="28"/>
                <w:szCs w:val="28"/>
                <w:lang w:eastAsia="zh-CN"/>
              </w:rPr>
            </w:pPr>
            <w:r w:rsidRPr="00DD4891">
              <w:rPr>
                <w:rFonts w:ascii="Verdana Pro" w:hAnsi="Verdana Pro"/>
                <w:sz w:val="28"/>
                <w:szCs w:val="28"/>
              </w:rPr>
              <w:t>Experience working with young people.  </w:t>
            </w:r>
          </w:p>
        </w:tc>
      </w:tr>
    </w:tbl>
    <w:p w14:paraId="0A4D56EA" w14:textId="77777777" w:rsidR="00A9531E" w:rsidRPr="00D53289" w:rsidRDefault="00A9531E" w:rsidP="00A9531E">
      <w:pPr>
        <w:spacing w:after="200" w:line="276" w:lineRule="auto"/>
        <w:rPr>
          <w:rFonts w:ascii="Verdana" w:eastAsiaTheme="minorHAnsi" w:hAnsi="Verdana" w:cstheme="minorBidi"/>
          <w:sz w:val="28"/>
          <w:szCs w:val="28"/>
          <w:lang w:eastAsia="en-US"/>
        </w:rPr>
      </w:pPr>
    </w:p>
    <w:p w14:paraId="0A4D56EB" w14:textId="77777777" w:rsidR="00A9531E" w:rsidRPr="00D53289" w:rsidRDefault="00A9531E" w:rsidP="00A9531E">
      <w:pPr>
        <w:keepNext/>
        <w:keepLines/>
        <w:spacing w:before="240" w:after="120" w:line="276" w:lineRule="auto"/>
        <w:outlineLvl w:val="0"/>
        <w:rPr>
          <w:rFonts w:ascii="Verdana" w:eastAsiaTheme="majorEastAsia" w:hAnsi="Verdana" w:cstheme="majorBidi"/>
          <w:b/>
          <w:bCs/>
          <w:sz w:val="28"/>
          <w:szCs w:val="28"/>
          <w:lang w:eastAsia="en-US"/>
        </w:rPr>
      </w:pPr>
      <w:r w:rsidRPr="00D53289">
        <w:rPr>
          <w:rFonts w:ascii="Verdana" w:eastAsiaTheme="majorEastAsia" w:hAnsi="Verdana" w:cstheme="majorBidi"/>
          <w:b/>
          <w:bCs/>
          <w:sz w:val="28"/>
          <w:szCs w:val="28"/>
          <w:lang w:eastAsia="en-US"/>
        </w:rPr>
        <w:br w:type="page"/>
      </w:r>
    </w:p>
    <w:p w14:paraId="62091345" w14:textId="77777777" w:rsidR="004B6C1A" w:rsidRDefault="00A9531E" w:rsidP="008D613B">
      <w:pPr>
        <w:keepNext/>
        <w:keepLines/>
        <w:spacing w:before="240" w:after="120" w:line="276" w:lineRule="auto"/>
        <w:ind w:left="2694" w:hanging="3120"/>
        <w:outlineLvl w:val="0"/>
        <w:rPr>
          <w:rFonts w:ascii="Verdana" w:eastAsiaTheme="minorHAnsi" w:hAnsi="Verdana" w:cs="Arial"/>
          <w:b/>
          <w:sz w:val="28"/>
          <w:szCs w:val="28"/>
          <w:lang w:eastAsia="en-US"/>
        </w:rPr>
      </w:pPr>
      <w:bookmarkStart w:id="12" w:name="_Toc159421762"/>
      <w:r w:rsidRPr="00D53289">
        <w:rPr>
          <w:rFonts w:ascii="Verdana" w:eastAsiaTheme="majorEastAsia" w:hAnsi="Verdana" w:cstheme="majorBidi"/>
          <w:b/>
          <w:bCs/>
          <w:sz w:val="28"/>
          <w:szCs w:val="28"/>
          <w:lang w:eastAsia="en-US"/>
        </w:rPr>
        <w:lastRenderedPageBreak/>
        <w:t>Terms &amp; Conditions</w:t>
      </w:r>
      <w:bookmarkEnd w:id="12"/>
    </w:p>
    <w:p w14:paraId="0A4D56ED" w14:textId="3D198E7F" w:rsidR="007B025F" w:rsidRPr="004B6C1A" w:rsidRDefault="00A9531E" w:rsidP="004B6C1A">
      <w:pPr>
        <w:keepNext/>
        <w:keepLines/>
        <w:spacing w:before="240" w:after="120" w:line="276" w:lineRule="auto"/>
        <w:ind w:left="2694" w:right="-472" w:hanging="3120"/>
        <w:outlineLvl w:val="0"/>
        <w:rPr>
          <w:rFonts w:ascii="Verdana" w:eastAsiaTheme="majorEastAsia" w:hAnsi="Verdana" w:cstheme="majorBidi"/>
          <w:b/>
          <w:bCs/>
          <w:sz w:val="28"/>
          <w:szCs w:val="28"/>
          <w:lang w:eastAsia="en-US"/>
        </w:rPr>
      </w:pPr>
      <w:r w:rsidRPr="006E2656">
        <w:rPr>
          <w:rFonts w:ascii="Verdana" w:eastAsiaTheme="minorHAnsi" w:hAnsi="Verdana" w:cs="Arial"/>
          <w:b/>
          <w:sz w:val="28"/>
          <w:szCs w:val="28"/>
          <w:lang w:eastAsia="en-US"/>
        </w:rPr>
        <w:t xml:space="preserve">Salary: </w:t>
      </w:r>
      <w:r w:rsidRPr="006E2656">
        <w:rPr>
          <w:rFonts w:ascii="Verdana" w:eastAsiaTheme="minorHAnsi" w:hAnsi="Verdana" w:cs="Arial"/>
          <w:b/>
          <w:sz w:val="28"/>
          <w:szCs w:val="28"/>
          <w:lang w:eastAsia="en-US"/>
        </w:rPr>
        <w:tab/>
        <w:t>£</w:t>
      </w:r>
      <w:r w:rsidR="005111AA" w:rsidRPr="006E2656">
        <w:rPr>
          <w:rFonts w:ascii="Verdana" w:eastAsiaTheme="minorHAnsi" w:hAnsi="Verdana" w:cs="Arial"/>
          <w:b/>
          <w:sz w:val="28"/>
          <w:szCs w:val="28"/>
          <w:lang w:eastAsia="en-US"/>
        </w:rPr>
        <w:t>25,000</w:t>
      </w:r>
      <w:r w:rsidRPr="006E2656">
        <w:rPr>
          <w:rFonts w:ascii="Verdana" w:eastAsiaTheme="minorHAnsi" w:hAnsi="Verdana" w:cs="Arial"/>
          <w:b/>
          <w:sz w:val="28"/>
          <w:szCs w:val="28"/>
          <w:lang w:eastAsia="en-US"/>
        </w:rPr>
        <w:t xml:space="preserve"> </w:t>
      </w:r>
      <w:r w:rsidRPr="006E2656">
        <w:rPr>
          <w:rFonts w:ascii="Verdana" w:eastAsiaTheme="minorHAnsi" w:hAnsi="Verdana" w:cs="Arial"/>
          <w:sz w:val="28"/>
          <w:szCs w:val="28"/>
          <w:lang w:eastAsia="en-US"/>
        </w:rPr>
        <w:t>gross</w:t>
      </w:r>
      <w:r w:rsidR="007B025F" w:rsidRPr="006E2656">
        <w:rPr>
          <w:rFonts w:ascii="Verdana" w:eastAsiaTheme="minorHAnsi" w:hAnsi="Verdana" w:cs="Arial"/>
          <w:sz w:val="28"/>
          <w:szCs w:val="28"/>
          <w:lang w:eastAsia="en-US"/>
        </w:rPr>
        <w:t xml:space="preserve"> per annum</w:t>
      </w:r>
    </w:p>
    <w:p w14:paraId="5F6F6BCF" w14:textId="462063F7" w:rsidR="005111AA" w:rsidRDefault="00A9531E" w:rsidP="004B6C1A">
      <w:pPr>
        <w:tabs>
          <w:tab w:val="left" w:pos="2694"/>
        </w:tabs>
        <w:spacing w:after="200" w:line="276" w:lineRule="auto"/>
        <w:ind w:left="2694" w:right="-472" w:hanging="3120"/>
        <w:rPr>
          <w:rFonts w:ascii="Verdana" w:eastAsiaTheme="minorHAnsi" w:hAnsi="Verdana" w:cs="Arial"/>
          <w:sz w:val="28"/>
          <w:szCs w:val="28"/>
          <w:lang w:eastAsia="en-US"/>
        </w:rPr>
      </w:pPr>
      <w:r w:rsidRPr="006E2656">
        <w:rPr>
          <w:rFonts w:ascii="Verdana" w:eastAsiaTheme="minorHAnsi" w:hAnsi="Verdana" w:cs="Arial"/>
          <w:b/>
          <w:sz w:val="28"/>
          <w:szCs w:val="28"/>
          <w:lang w:eastAsia="en-US"/>
        </w:rPr>
        <w:t xml:space="preserve">Hours: </w:t>
      </w:r>
      <w:r w:rsidRPr="006E2656">
        <w:rPr>
          <w:rFonts w:ascii="Verdana" w:eastAsiaTheme="minorHAnsi" w:hAnsi="Verdana" w:cs="Arial"/>
          <w:b/>
          <w:sz w:val="28"/>
          <w:szCs w:val="28"/>
          <w:lang w:eastAsia="en-US"/>
        </w:rPr>
        <w:tab/>
        <w:t>35</w:t>
      </w:r>
      <w:r w:rsidRPr="006E2656">
        <w:rPr>
          <w:rFonts w:ascii="Verdana" w:eastAsiaTheme="minorHAnsi" w:hAnsi="Verdana" w:cs="Arial"/>
          <w:sz w:val="28"/>
          <w:szCs w:val="28"/>
          <w:lang w:eastAsia="en-US"/>
        </w:rPr>
        <w:t xml:space="preserve"> hours per week, excluding a daily one-hour lunch break.</w:t>
      </w:r>
      <w:r w:rsidR="004B6C1A">
        <w:rPr>
          <w:rFonts w:ascii="Verdana" w:eastAsiaTheme="minorHAnsi" w:hAnsi="Verdana" w:cs="Arial"/>
          <w:sz w:val="28"/>
          <w:szCs w:val="28"/>
          <w:lang w:eastAsia="en-US"/>
        </w:rPr>
        <w:br/>
      </w:r>
      <w:r w:rsidRPr="00D53289">
        <w:rPr>
          <w:rFonts w:ascii="Verdana" w:eastAsiaTheme="minorHAnsi" w:hAnsi="Verdana" w:cs="Arial"/>
          <w:sz w:val="28"/>
          <w:szCs w:val="28"/>
          <w:lang w:eastAsia="en-US"/>
        </w:rPr>
        <w:t xml:space="preserve">Usual office hours are </w:t>
      </w:r>
      <w:r w:rsidRPr="003E59E7">
        <w:rPr>
          <w:rFonts w:ascii="Verdana" w:eastAsiaTheme="minorHAnsi" w:hAnsi="Verdana" w:cs="Arial"/>
          <w:sz w:val="28"/>
          <w:szCs w:val="28"/>
          <w:lang w:eastAsia="en-US"/>
        </w:rPr>
        <w:t>10am-6pm</w:t>
      </w:r>
      <w:r w:rsidR="000B2070" w:rsidRPr="003E59E7">
        <w:rPr>
          <w:rFonts w:ascii="Verdana" w:eastAsiaTheme="minorHAnsi" w:hAnsi="Verdana" w:cs="Arial"/>
          <w:sz w:val="28"/>
          <w:szCs w:val="28"/>
          <w:lang w:eastAsia="en-US"/>
        </w:rPr>
        <w:t xml:space="preserve">. The </w:t>
      </w:r>
      <w:r w:rsidR="000B2070" w:rsidRPr="003E59E7">
        <w:rPr>
          <w:rStyle w:val="normaltextrun"/>
          <w:rFonts w:ascii="Verdana" w:hAnsi="Verdana"/>
          <w:color w:val="000000"/>
          <w:sz w:val="28"/>
          <w:szCs w:val="28"/>
          <w:shd w:val="clear" w:color="auto" w:fill="FFFFFF"/>
        </w:rPr>
        <w:t>job location is BAC, we offer flexible working and this role could be mainly delivered remotely, but there will be occasion</w:t>
      </w:r>
      <w:r w:rsidR="003E59E7" w:rsidRPr="003E59E7">
        <w:rPr>
          <w:rStyle w:val="normaltextrun"/>
          <w:rFonts w:ascii="Verdana" w:hAnsi="Verdana"/>
          <w:color w:val="000000"/>
          <w:sz w:val="28"/>
          <w:szCs w:val="28"/>
          <w:shd w:val="clear" w:color="auto" w:fill="FFFFFF"/>
        </w:rPr>
        <w:t>s</w:t>
      </w:r>
      <w:r w:rsidR="000B2070" w:rsidRPr="003E59E7">
        <w:rPr>
          <w:rStyle w:val="normaltextrun"/>
          <w:rFonts w:ascii="Verdana" w:hAnsi="Verdana"/>
          <w:color w:val="000000"/>
          <w:sz w:val="28"/>
          <w:szCs w:val="28"/>
          <w:shd w:val="clear" w:color="auto" w:fill="FFFFFF"/>
        </w:rPr>
        <w:t xml:space="preserve"> where on site presence is required, we expect staff to cover costs of their own transport to and from BAC</w:t>
      </w:r>
      <w:r w:rsidR="00BB61F4" w:rsidRPr="003E59E7">
        <w:rPr>
          <w:rFonts w:ascii="Verdana" w:eastAsiaTheme="minorHAnsi" w:hAnsi="Verdana" w:cs="Arial"/>
          <w:sz w:val="28"/>
          <w:szCs w:val="28"/>
          <w:lang w:eastAsia="en-US"/>
        </w:rPr>
        <w:t>.</w:t>
      </w:r>
      <w:r w:rsidRPr="00D53289">
        <w:rPr>
          <w:rFonts w:ascii="Verdana" w:eastAsiaTheme="minorHAnsi" w:hAnsi="Verdana" w:cs="Arial"/>
          <w:sz w:val="28"/>
          <w:szCs w:val="28"/>
          <w:lang w:eastAsia="en-US"/>
        </w:rPr>
        <w:t xml:space="preserve"> Occasional evening and weekend work may be required. All staff at Battersea Arts Centre are expected to attend performances and be a part of the artistic life of the organisation.</w:t>
      </w:r>
    </w:p>
    <w:p w14:paraId="0D165CF0" w14:textId="12498E56" w:rsidR="005111AA" w:rsidRPr="00D53289" w:rsidRDefault="005111AA" w:rsidP="004B6C1A">
      <w:pPr>
        <w:tabs>
          <w:tab w:val="left" w:pos="2667"/>
          <w:tab w:val="left" w:pos="2694"/>
        </w:tabs>
        <w:spacing w:after="200" w:line="276" w:lineRule="auto"/>
        <w:ind w:left="2694" w:right="-472" w:hanging="3120"/>
        <w:rPr>
          <w:rFonts w:ascii="Verdana" w:eastAsiaTheme="minorHAnsi" w:hAnsi="Verdana" w:cs="Arial"/>
          <w:sz w:val="28"/>
          <w:szCs w:val="28"/>
          <w:lang w:eastAsia="en-US"/>
        </w:rPr>
      </w:pPr>
      <w:r>
        <w:rPr>
          <w:rFonts w:ascii="Verdana" w:eastAsiaTheme="minorHAnsi" w:hAnsi="Verdana" w:cs="Arial"/>
          <w:sz w:val="28"/>
          <w:szCs w:val="28"/>
          <w:lang w:eastAsia="en-US"/>
        </w:rPr>
        <w:tab/>
      </w:r>
      <w:r w:rsidRPr="00DD4891">
        <w:rPr>
          <w:rFonts w:ascii="Verdana Pro" w:hAnsi="Verdana Pro"/>
          <w:sz w:val="28"/>
          <w:szCs w:val="28"/>
        </w:rPr>
        <w:t>We would also consider a candidate who only wanted to work 4 days a week.   </w:t>
      </w:r>
    </w:p>
    <w:p w14:paraId="0A4D56F1" w14:textId="77777777" w:rsidR="00A9531E" w:rsidRPr="00D53289" w:rsidRDefault="00A9531E" w:rsidP="004B6C1A">
      <w:pPr>
        <w:tabs>
          <w:tab w:val="left" w:pos="2694"/>
        </w:tabs>
        <w:spacing w:after="200" w:line="276" w:lineRule="auto"/>
        <w:ind w:left="2694" w:right="-472" w:hanging="3120"/>
        <w:rPr>
          <w:rFonts w:ascii="Verdana" w:eastAsiaTheme="minorHAnsi" w:hAnsi="Verdana" w:cs="Arial"/>
          <w:sz w:val="28"/>
          <w:szCs w:val="28"/>
          <w:lang w:eastAsia="en-US"/>
        </w:rPr>
      </w:pPr>
      <w:r w:rsidRPr="00D53289">
        <w:rPr>
          <w:rFonts w:ascii="Verdana" w:eastAsiaTheme="minorHAnsi" w:hAnsi="Verdana" w:cs="Arial"/>
          <w:b/>
          <w:sz w:val="28"/>
          <w:szCs w:val="28"/>
          <w:lang w:eastAsia="en-US"/>
        </w:rPr>
        <w:t>Overtime:</w:t>
      </w:r>
      <w:r w:rsidRPr="00D53289">
        <w:rPr>
          <w:rFonts w:ascii="Verdana" w:eastAsiaTheme="minorHAnsi" w:hAnsi="Verdana" w:cs="Arial"/>
          <w:b/>
          <w:sz w:val="28"/>
          <w:szCs w:val="28"/>
          <w:lang w:eastAsia="en-US"/>
        </w:rPr>
        <w:tab/>
      </w:r>
      <w:r w:rsidRPr="00D53289">
        <w:rPr>
          <w:rFonts w:ascii="Verdana" w:eastAsiaTheme="minorHAnsi" w:hAnsi="Verdana" w:cs="Arial"/>
          <w:sz w:val="28"/>
          <w:szCs w:val="28"/>
          <w:lang w:eastAsia="en-US"/>
        </w:rPr>
        <w:t>No overtime payments; we operate a Time Off in Lieu (TOIL) system, to be taken within two weeks of accrual.</w:t>
      </w:r>
    </w:p>
    <w:p w14:paraId="0A4D56F2" w14:textId="77777777" w:rsidR="00A9531E" w:rsidRPr="00D53289" w:rsidRDefault="00A9531E" w:rsidP="004B6C1A">
      <w:pPr>
        <w:tabs>
          <w:tab w:val="left" w:pos="2694"/>
        </w:tabs>
        <w:spacing w:after="120" w:line="276" w:lineRule="auto"/>
        <w:ind w:left="2694" w:right="-472" w:hanging="3120"/>
        <w:rPr>
          <w:rFonts w:ascii="Verdana" w:eastAsiaTheme="minorHAnsi" w:hAnsi="Verdana" w:cs="Arial"/>
          <w:sz w:val="28"/>
          <w:szCs w:val="28"/>
          <w:lang w:eastAsia="en-US"/>
        </w:rPr>
      </w:pPr>
      <w:r w:rsidRPr="00D53289">
        <w:rPr>
          <w:rFonts w:ascii="Verdana" w:eastAsiaTheme="minorHAnsi" w:hAnsi="Verdana" w:cs="Arial"/>
          <w:b/>
          <w:sz w:val="28"/>
          <w:szCs w:val="28"/>
          <w:lang w:eastAsia="en-US"/>
        </w:rPr>
        <w:t xml:space="preserve">Annual Leave: </w:t>
      </w:r>
      <w:r w:rsidRPr="00D53289">
        <w:rPr>
          <w:rFonts w:ascii="Verdana" w:eastAsiaTheme="minorHAnsi" w:hAnsi="Verdana" w:cs="Arial"/>
          <w:b/>
          <w:sz w:val="28"/>
          <w:szCs w:val="28"/>
          <w:lang w:eastAsia="en-US"/>
        </w:rPr>
        <w:tab/>
      </w:r>
      <w:r w:rsidRPr="00D53289">
        <w:rPr>
          <w:rFonts w:ascii="Verdana" w:eastAsiaTheme="minorHAnsi" w:hAnsi="Verdana" w:cs="Arial"/>
          <w:sz w:val="28"/>
          <w:szCs w:val="28"/>
          <w:lang w:eastAsia="en-US"/>
        </w:rPr>
        <w:t>4 weeks per year pro rata (5 weeks following one full year of service)</w:t>
      </w:r>
    </w:p>
    <w:p w14:paraId="0A4D56F3" w14:textId="77777777" w:rsidR="00A9531E" w:rsidRPr="00D53289" w:rsidRDefault="00A9531E" w:rsidP="004B6C1A">
      <w:pPr>
        <w:tabs>
          <w:tab w:val="left" w:pos="2694"/>
        </w:tabs>
        <w:spacing w:after="120" w:line="276" w:lineRule="auto"/>
        <w:ind w:right="-472" w:hanging="426"/>
        <w:rPr>
          <w:rFonts w:ascii="Verdana" w:eastAsiaTheme="minorHAnsi" w:hAnsi="Verdana" w:cs="Arial"/>
          <w:sz w:val="28"/>
          <w:szCs w:val="28"/>
          <w:lang w:eastAsia="en-US"/>
        </w:rPr>
      </w:pPr>
      <w:r w:rsidRPr="00D53289">
        <w:rPr>
          <w:rFonts w:ascii="Verdana" w:eastAsiaTheme="minorHAnsi" w:hAnsi="Verdana" w:cs="Arial"/>
          <w:b/>
          <w:sz w:val="28"/>
          <w:szCs w:val="28"/>
          <w:lang w:eastAsia="en-US"/>
        </w:rPr>
        <w:t>Probation period:</w:t>
      </w:r>
      <w:r w:rsidRPr="00D53289">
        <w:rPr>
          <w:rFonts w:ascii="Verdana" w:eastAsiaTheme="minorHAnsi" w:hAnsi="Verdana" w:cs="Arial"/>
          <w:sz w:val="28"/>
          <w:szCs w:val="28"/>
          <w:lang w:eastAsia="en-US"/>
        </w:rPr>
        <w:tab/>
      </w:r>
      <w:r w:rsidRPr="00D53289">
        <w:rPr>
          <w:rFonts w:ascii="Verdana" w:eastAsiaTheme="minorHAnsi" w:hAnsi="Verdana" w:cs="Arial"/>
          <w:b/>
          <w:sz w:val="28"/>
          <w:szCs w:val="28"/>
          <w:lang w:eastAsia="en-US"/>
        </w:rPr>
        <w:t>6 months</w:t>
      </w:r>
      <w:r w:rsidRPr="00D53289">
        <w:rPr>
          <w:rFonts w:ascii="Verdana" w:eastAsiaTheme="minorHAnsi" w:hAnsi="Verdana" w:cs="Arial"/>
          <w:sz w:val="28"/>
          <w:szCs w:val="28"/>
          <w:lang w:eastAsia="en-US"/>
        </w:rPr>
        <w:t>, with a 3 month review</w:t>
      </w:r>
    </w:p>
    <w:p w14:paraId="0A4D56F4" w14:textId="1693704B" w:rsidR="00A9531E" w:rsidRPr="00D53289" w:rsidRDefault="00A9531E" w:rsidP="004B6C1A">
      <w:pPr>
        <w:tabs>
          <w:tab w:val="left" w:pos="2694"/>
        </w:tabs>
        <w:spacing w:after="120" w:line="276" w:lineRule="auto"/>
        <w:ind w:right="-472" w:hanging="426"/>
        <w:rPr>
          <w:rFonts w:ascii="Verdana" w:eastAsiaTheme="minorHAnsi" w:hAnsi="Verdana" w:cs="Arial"/>
          <w:sz w:val="28"/>
          <w:szCs w:val="28"/>
          <w:lang w:eastAsia="en-US"/>
        </w:rPr>
      </w:pPr>
      <w:r w:rsidRPr="00D53289">
        <w:rPr>
          <w:rFonts w:ascii="Verdana" w:eastAsiaTheme="minorHAnsi" w:hAnsi="Verdana" w:cs="Arial"/>
          <w:b/>
          <w:sz w:val="28"/>
          <w:szCs w:val="28"/>
          <w:lang w:eastAsia="en-US"/>
        </w:rPr>
        <w:t>Notice period:</w:t>
      </w:r>
      <w:r w:rsidRPr="00D53289">
        <w:rPr>
          <w:rFonts w:ascii="Verdana" w:eastAsiaTheme="minorHAnsi" w:hAnsi="Verdana" w:cs="Arial"/>
          <w:sz w:val="28"/>
          <w:szCs w:val="28"/>
          <w:lang w:eastAsia="en-US"/>
        </w:rPr>
        <w:tab/>
      </w:r>
      <w:r w:rsidR="005111AA">
        <w:rPr>
          <w:rFonts w:ascii="Verdana" w:eastAsiaTheme="minorHAnsi" w:hAnsi="Verdana" w:cs="Arial"/>
          <w:b/>
          <w:sz w:val="28"/>
          <w:szCs w:val="28"/>
          <w:lang w:eastAsia="en-US"/>
        </w:rPr>
        <w:t>2</w:t>
      </w:r>
      <w:r w:rsidRPr="00D53289">
        <w:rPr>
          <w:rFonts w:ascii="Verdana" w:eastAsiaTheme="minorHAnsi" w:hAnsi="Verdana" w:cs="Arial"/>
          <w:b/>
          <w:sz w:val="28"/>
          <w:szCs w:val="28"/>
          <w:lang w:eastAsia="en-US"/>
        </w:rPr>
        <w:t xml:space="preserve"> months</w:t>
      </w:r>
    </w:p>
    <w:p w14:paraId="0A4D56F5" w14:textId="2CACA40B" w:rsidR="00A9531E" w:rsidRPr="00D53289" w:rsidRDefault="00A9531E" w:rsidP="004B6C1A">
      <w:pPr>
        <w:tabs>
          <w:tab w:val="left" w:pos="2694"/>
        </w:tabs>
        <w:spacing w:after="120" w:line="276" w:lineRule="auto"/>
        <w:ind w:left="2690" w:right="-472" w:hanging="3120"/>
        <w:rPr>
          <w:rFonts w:ascii="Verdana" w:eastAsiaTheme="minorHAnsi" w:hAnsi="Verdana" w:cs="Arial"/>
          <w:b/>
          <w:sz w:val="28"/>
          <w:szCs w:val="28"/>
          <w:lang w:eastAsia="en-US"/>
        </w:rPr>
      </w:pPr>
      <w:r w:rsidRPr="00D53289">
        <w:rPr>
          <w:rFonts w:ascii="Verdana" w:eastAsiaTheme="minorHAnsi" w:hAnsi="Verdana" w:cs="Arial"/>
          <w:b/>
          <w:sz w:val="28"/>
          <w:szCs w:val="28"/>
          <w:lang w:eastAsia="en-US"/>
        </w:rPr>
        <w:t>Contract Period:</w:t>
      </w:r>
      <w:r w:rsidRPr="00D53289">
        <w:rPr>
          <w:rFonts w:ascii="Verdana" w:eastAsiaTheme="minorHAnsi" w:hAnsi="Verdana" w:cs="Arial"/>
          <w:b/>
          <w:sz w:val="28"/>
          <w:szCs w:val="28"/>
          <w:lang w:eastAsia="en-US"/>
        </w:rPr>
        <w:tab/>
      </w:r>
      <w:r w:rsidR="005111AA" w:rsidRPr="00DD4891">
        <w:rPr>
          <w:rFonts w:ascii="Verdana Pro" w:hAnsi="Verdana Pro"/>
          <w:b/>
          <w:bCs/>
          <w:sz w:val="28"/>
          <w:szCs w:val="28"/>
        </w:rPr>
        <w:t xml:space="preserve">Contracted until </w:t>
      </w:r>
      <w:r w:rsidR="005111AA">
        <w:rPr>
          <w:rFonts w:ascii="Verdana Pro" w:hAnsi="Verdana Pro"/>
          <w:b/>
          <w:bCs/>
          <w:sz w:val="28"/>
          <w:szCs w:val="28"/>
        </w:rPr>
        <w:t>April 2026</w:t>
      </w:r>
      <w:r w:rsidR="005111AA" w:rsidRPr="00DD4891">
        <w:rPr>
          <w:rFonts w:ascii="Verdana Pro" w:hAnsi="Verdana Pro"/>
          <w:b/>
          <w:bCs/>
          <w:sz w:val="28"/>
          <w:szCs w:val="28"/>
        </w:rPr>
        <w:t>, extension possible subject to additional funding. </w:t>
      </w:r>
      <w:r w:rsidR="005111AA" w:rsidRPr="00DD4891">
        <w:rPr>
          <w:rFonts w:ascii="Verdana Pro" w:hAnsi="Verdana Pro"/>
          <w:sz w:val="28"/>
          <w:szCs w:val="28"/>
        </w:rPr>
        <w:t> </w:t>
      </w:r>
    </w:p>
    <w:p w14:paraId="0A4D56F6" w14:textId="77777777" w:rsidR="00A9531E" w:rsidRPr="00D53289" w:rsidRDefault="00A9531E" w:rsidP="004B6C1A">
      <w:pPr>
        <w:spacing w:line="276" w:lineRule="auto"/>
        <w:ind w:right="-472" w:hanging="426"/>
        <w:rPr>
          <w:rFonts w:ascii="Verdana" w:eastAsiaTheme="minorHAnsi" w:hAnsi="Verdana" w:cs="Arial"/>
          <w:b/>
          <w:sz w:val="28"/>
          <w:szCs w:val="28"/>
          <w:lang w:eastAsia="en-US"/>
        </w:rPr>
      </w:pPr>
      <w:r w:rsidRPr="00D53289">
        <w:rPr>
          <w:rFonts w:ascii="Verdana" w:eastAsiaTheme="minorHAnsi" w:hAnsi="Verdana" w:cs="Arial"/>
          <w:b/>
          <w:sz w:val="28"/>
          <w:szCs w:val="28"/>
          <w:lang w:eastAsia="en-US"/>
        </w:rPr>
        <w:t xml:space="preserve">Workplace Pension </w:t>
      </w:r>
    </w:p>
    <w:p w14:paraId="0A4D56F8" w14:textId="7444F30C" w:rsidR="00A9531E" w:rsidRPr="00D53289" w:rsidRDefault="00A9531E" w:rsidP="00B3283A">
      <w:pPr>
        <w:spacing w:line="276" w:lineRule="auto"/>
        <w:ind w:left="284" w:right="-472" w:hanging="710"/>
        <w:rPr>
          <w:rFonts w:ascii="Verdana" w:eastAsiaTheme="minorHAnsi" w:hAnsi="Verdana" w:cstheme="minorBidi"/>
          <w:sz w:val="28"/>
          <w:szCs w:val="28"/>
          <w:lang w:eastAsia="en-US"/>
        </w:rPr>
      </w:pPr>
      <w:r w:rsidRPr="00D53289">
        <w:rPr>
          <w:rFonts w:ascii="Verdana" w:eastAsiaTheme="minorHAnsi" w:hAnsi="Verdana" w:cs="Arial"/>
          <w:b/>
          <w:sz w:val="28"/>
          <w:szCs w:val="28"/>
          <w:lang w:eastAsia="en-US"/>
        </w:rPr>
        <w:t>Scheme:</w:t>
      </w:r>
      <w:r w:rsidRPr="00D53289">
        <w:rPr>
          <w:rFonts w:ascii="Verdana" w:eastAsiaTheme="minorHAnsi" w:hAnsi="Verdana" w:cs="Arial"/>
          <w:b/>
          <w:sz w:val="28"/>
          <w:szCs w:val="28"/>
          <w:lang w:eastAsia="en-US"/>
        </w:rPr>
        <w:tab/>
      </w:r>
      <w:r w:rsidRPr="00D53289">
        <w:rPr>
          <w:rFonts w:ascii="Verdana" w:eastAsiaTheme="minorHAnsi" w:hAnsi="Verdana" w:cs="Arial"/>
          <w:b/>
          <w:sz w:val="28"/>
          <w:szCs w:val="28"/>
          <w:lang w:eastAsia="en-US"/>
        </w:rPr>
        <w:tab/>
        <w:t xml:space="preserve">      </w:t>
      </w:r>
      <w:r w:rsidRPr="00D53289">
        <w:rPr>
          <w:rFonts w:ascii="Verdana" w:eastAsiaTheme="minorHAnsi" w:hAnsi="Verdana" w:cs="Arial"/>
          <w:sz w:val="28"/>
          <w:szCs w:val="28"/>
          <w:lang w:eastAsia="en-US"/>
        </w:rPr>
        <w:t>BAC’s pension scheme is provided by NEST</w:t>
      </w:r>
    </w:p>
    <w:p w14:paraId="0A4D56FE" w14:textId="43D2629F" w:rsidR="00073793" w:rsidRPr="006B7089" w:rsidRDefault="00A9531E" w:rsidP="004B6C1A">
      <w:pPr>
        <w:tabs>
          <w:tab w:val="left" w:pos="2694"/>
        </w:tabs>
        <w:spacing w:after="120" w:line="276" w:lineRule="auto"/>
        <w:ind w:left="2694" w:right="-472" w:hanging="3120"/>
        <w:rPr>
          <w:rFonts w:ascii="Verdana" w:eastAsiaTheme="minorHAnsi" w:hAnsi="Verdana" w:cs="Arial"/>
          <w:sz w:val="28"/>
          <w:szCs w:val="28"/>
          <w:lang w:eastAsia="en-US"/>
        </w:rPr>
      </w:pPr>
      <w:r w:rsidRPr="00D53289">
        <w:rPr>
          <w:rFonts w:ascii="Verdana" w:eastAsiaTheme="minorHAnsi" w:hAnsi="Verdana" w:cs="Arial"/>
          <w:b/>
          <w:sz w:val="28"/>
          <w:szCs w:val="28"/>
          <w:lang w:eastAsia="en-US"/>
        </w:rPr>
        <w:t>Staff Benefits</w:t>
      </w:r>
      <w:r w:rsidRPr="00D53289">
        <w:rPr>
          <w:rFonts w:ascii="Verdana" w:eastAsiaTheme="minorHAnsi" w:hAnsi="Verdana" w:cs="Arial"/>
          <w:b/>
          <w:sz w:val="28"/>
          <w:szCs w:val="28"/>
          <w:lang w:eastAsia="en-US"/>
        </w:rPr>
        <w:tab/>
      </w:r>
      <w:r w:rsidRPr="00D53289">
        <w:rPr>
          <w:rFonts w:ascii="Verdana" w:eastAsiaTheme="minorHAnsi" w:hAnsi="Verdana" w:cs="Arial"/>
          <w:sz w:val="28"/>
          <w:szCs w:val="28"/>
          <w:lang w:eastAsia="en-US"/>
        </w:rPr>
        <w:t>Complimentary tickets for performances at BAC (subject to availability and staff ticket policy)</w:t>
      </w:r>
      <w:r w:rsidR="004B6C1A">
        <w:rPr>
          <w:rFonts w:ascii="Verdana" w:eastAsiaTheme="minorHAnsi" w:hAnsi="Verdana" w:cs="Arial"/>
          <w:sz w:val="28"/>
          <w:szCs w:val="28"/>
          <w:lang w:eastAsia="en-US"/>
        </w:rPr>
        <w:br/>
      </w:r>
      <w:r w:rsidRPr="00D53289">
        <w:rPr>
          <w:rFonts w:ascii="Verdana" w:eastAsiaTheme="minorHAnsi" w:hAnsi="Verdana" w:cs="Arial"/>
          <w:sz w:val="28"/>
          <w:szCs w:val="28"/>
          <w:lang w:eastAsia="en-US"/>
        </w:rPr>
        <w:t>Cycle to Work Scheme</w:t>
      </w:r>
      <w:r w:rsidR="004B6C1A">
        <w:rPr>
          <w:rFonts w:ascii="Verdana" w:eastAsiaTheme="minorHAnsi" w:hAnsi="Verdana" w:cs="Arial"/>
          <w:sz w:val="28"/>
          <w:szCs w:val="28"/>
          <w:lang w:eastAsia="en-US"/>
        </w:rPr>
        <w:br/>
      </w:r>
      <w:r w:rsidRPr="00D53289">
        <w:rPr>
          <w:rFonts w:ascii="Verdana" w:eastAsiaTheme="minorHAnsi" w:hAnsi="Verdana" w:cs="Arial"/>
          <w:sz w:val="28"/>
          <w:szCs w:val="28"/>
          <w:lang w:eastAsia="en-US"/>
        </w:rPr>
        <w:t>Discount in the BAC cafe (subject to discount policy)</w:t>
      </w:r>
      <w:r w:rsidR="004B6C1A">
        <w:rPr>
          <w:rFonts w:ascii="Verdana" w:eastAsiaTheme="minorHAnsi" w:hAnsi="Verdana" w:cs="Arial"/>
          <w:sz w:val="28"/>
          <w:szCs w:val="28"/>
          <w:lang w:eastAsia="en-US"/>
        </w:rPr>
        <w:br/>
      </w:r>
      <w:r w:rsidRPr="00D53289">
        <w:rPr>
          <w:rFonts w:ascii="Verdana" w:eastAsiaTheme="minorHAnsi" w:hAnsi="Verdana" w:cs="Arial"/>
          <w:sz w:val="28"/>
          <w:szCs w:val="28"/>
          <w:lang w:eastAsia="en-US"/>
        </w:rPr>
        <w:t>5 Development Days per annum</w:t>
      </w:r>
      <w:bookmarkEnd w:id="11"/>
    </w:p>
    <w:sectPr w:rsidR="00073793" w:rsidRPr="006B7089" w:rsidSect="00B45858">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EE02B" w14:textId="77777777" w:rsidR="00B45858" w:rsidRDefault="00B45858" w:rsidP="00C132EF">
      <w:r>
        <w:separator/>
      </w:r>
    </w:p>
  </w:endnote>
  <w:endnote w:type="continuationSeparator" w:id="0">
    <w:p w14:paraId="22638E24" w14:textId="77777777" w:rsidR="00B45858" w:rsidRDefault="00B45858" w:rsidP="00C1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D5711" w14:textId="3EDF54BC" w:rsidR="00C132EF" w:rsidRPr="00C132EF" w:rsidRDefault="005D55E0">
    <w:pPr>
      <w:pStyle w:val="Footer"/>
      <w:rPr>
        <w:rFonts w:ascii="Museo Sans 100" w:hAnsi="Museo Sans 100"/>
        <w:sz w:val="24"/>
        <w:szCs w:val="24"/>
      </w:rPr>
    </w:pPr>
    <w:r w:rsidRPr="005D55E0">
      <w:rPr>
        <w:rFonts w:ascii="Museo Sans 100" w:hAnsi="Museo Sans 100"/>
        <w:sz w:val="24"/>
        <w:szCs w:val="24"/>
      </w:rPr>
      <w:t>The Agency National Coordinator</w:t>
    </w:r>
    <w:r w:rsidR="00C132EF" w:rsidRPr="00C132EF">
      <w:rPr>
        <w:rFonts w:ascii="Museo Sans 100" w:hAnsi="Museo Sans 100"/>
        <w:sz w:val="24"/>
        <w:szCs w:val="24"/>
      </w:rPr>
      <w:t xml:space="preserve"> </w:t>
    </w:r>
    <w:r w:rsidR="00167DC7">
      <w:rPr>
        <w:rFonts w:ascii="Museo Sans 100" w:hAnsi="Museo Sans 100"/>
        <w:sz w:val="24"/>
        <w:szCs w:val="24"/>
      </w:rPr>
      <w:t>Application Pack</w:t>
    </w:r>
    <w:r w:rsidR="00C132EF">
      <w:rPr>
        <w:rFonts w:ascii="Museo Sans 100" w:hAnsi="Museo Sans 100"/>
        <w:sz w:val="24"/>
        <w:szCs w:val="24"/>
      </w:rPr>
      <w:t xml:space="preserve"> </w:t>
    </w:r>
    <w:r>
      <w:rPr>
        <w:rFonts w:ascii="Museo Sans 100" w:hAnsi="Museo Sans 100"/>
        <w:sz w:val="24"/>
        <w:szCs w:val="24"/>
      </w:rPr>
      <w:t>Mar 2024</w:t>
    </w:r>
    <w:r w:rsidR="00C132EF">
      <w:rPr>
        <w:rFonts w:ascii="Museo Sans 100" w:hAnsi="Museo Sans 100"/>
        <w:sz w:val="24"/>
        <w:szCs w:val="24"/>
      </w:rPr>
      <w:tab/>
    </w:r>
    <w:r w:rsidR="00C132EF">
      <w:rPr>
        <w:rFonts w:ascii="Museo Sans 100" w:hAnsi="Museo Sans 100"/>
        <w:sz w:val="24"/>
        <w:szCs w:val="24"/>
      </w:rPr>
      <w:tab/>
    </w:r>
    <w:r w:rsidR="00C132EF" w:rsidRPr="00C132EF">
      <w:rPr>
        <w:rFonts w:ascii="Museo Sans 100" w:hAnsi="Museo Sans 100"/>
        <w:sz w:val="24"/>
        <w:szCs w:val="24"/>
      </w:rPr>
      <w:fldChar w:fldCharType="begin"/>
    </w:r>
    <w:r w:rsidR="00C132EF" w:rsidRPr="00C132EF">
      <w:rPr>
        <w:rFonts w:ascii="Museo Sans 100" w:hAnsi="Museo Sans 100"/>
        <w:sz w:val="24"/>
        <w:szCs w:val="24"/>
      </w:rPr>
      <w:instrText xml:space="preserve"> PAGE   \* MERGEFORMAT </w:instrText>
    </w:r>
    <w:r w:rsidR="00C132EF" w:rsidRPr="00C132EF">
      <w:rPr>
        <w:rFonts w:ascii="Museo Sans 100" w:hAnsi="Museo Sans 100"/>
        <w:sz w:val="24"/>
        <w:szCs w:val="24"/>
      </w:rPr>
      <w:fldChar w:fldCharType="separate"/>
    </w:r>
    <w:r w:rsidR="00261192">
      <w:rPr>
        <w:rFonts w:ascii="Museo Sans 100" w:hAnsi="Museo Sans 100"/>
        <w:noProof/>
        <w:sz w:val="24"/>
        <w:szCs w:val="24"/>
      </w:rPr>
      <w:t>4</w:t>
    </w:r>
    <w:r w:rsidR="00C132EF" w:rsidRPr="00C132EF">
      <w:rPr>
        <w:rFonts w:ascii="Museo Sans 100" w:hAnsi="Museo Sans 100"/>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E0A3E" w14:textId="77777777" w:rsidR="00B45858" w:rsidRDefault="00B45858" w:rsidP="00C132EF">
      <w:r>
        <w:separator/>
      </w:r>
    </w:p>
  </w:footnote>
  <w:footnote w:type="continuationSeparator" w:id="0">
    <w:p w14:paraId="0C3D4A03" w14:textId="77777777" w:rsidR="00B45858" w:rsidRDefault="00B45858" w:rsidP="00C13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D2C41"/>
    <w:multiLevelType w:val="multilevel"/>
    <w:tmpl w:val="DCFE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97F30"/>
    <w:multiLevelType w:val="multilevel"/>
    <w:tmpl w:val="54F6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771D8"/>
    <w:multiLevelType w:val="hybridMultilevel"/>
    <w:tmpl w:val="6840CBE2"/>
    <w:lvl w:ilvl="0" w:tplc="FFFFFFFF">
      <w:start w:val="1"/>
      <w:numFmt w:val="bullet"/>
      <w:lvlText w:val="·"/>
      <w:lvlJc w:val="left"/>
      <w:pPr>
        <w:tabs>
          <w:tab w:val="num" w:pos="360"/>
        </w:tabs>
        <w:ind w:left="360" w:hanging="360"/>
      </w:pPr>
      <w:rPr>
        <w:rFonts w:ascii="Symbol" w:hAnsi="Symbol" w:hint="default"/>
      </w:rPr>
    </w:lvl>
    <w:lvl w:ilvl="1" w:tplc="34ACF12E">
      <w:numFmt w:val="bullet"/>
      <w:lvlText w:val="•"/>
      <w:lvlJc w:val="left"/>
      <w:pPr>
        <w:tabs>
          <w:tab w:val="num" w:pos="1080"/>
        </w:tabs>
        <w:ind w:left="1080" w:hanging="360"/>
      </w:pPr>
      <w:rPr>
        <w:rFonts w:ascii="Arial" w:hAnsi="Arial" w:hint="default"/>
      </w:rPr>
    </w:lvl>
    <w:lvl w:ilvl="2" w:tplc="0ACA3A0A" w:tentative="1">
      <w:start w:val="1"/>
      <w:numFmt w:val="bullet"/>
      <w:lvlText w:val="•"/>
      <w:lvlJc w:val="left"/>
      <w:pPr>
        <w:tabs>
          <w:tab w:val="num" w:pos="1800"/>
        </w:tabs>
        <w:ind w:left="1800" w:hanging="360"/>
      </w:pPr>
      <w:rPr>
        <w:rFonts w:ascii="Arial" w:hAnsi="Arial" w:hint="default"/>
      </w:rPr>
    </w:lvl>
    <w:lvl w:ilvl="3" w:tplc="117C4054" w:tentative="1">
      <w:start w:val="1"/>
      <w:numFmt w:val="bullet"/>
      <w:lvlText w:val="•"/>
      <w:lvlJc w:val="left"/>
      <w:pPr>
        <w:tabs>
          <w:tab w:val="num" w:pos="2520"/>
        </w:tabs>
        <w:ind w:left="2520" w:hanging="360"/>
      </w:pPr>
      <w:rPr>
        <w:rFonts w:ascii="Arial" w:hAnsi="Arial" w:hint="default"/>
      </w:rPr>
    </w:lvl>
    <w:lvl w:ilvl="4" w:tplc="43B8785C" w:tentative="1">
      <w:start w:val="1"/>
      <w:numFmt w:val="bullet"/>
      <w:lvlText w:val="•"/>
      <w:lvlJc w:val="left"/>
      <w:pPr>
        <w:tabs>
          <w:tab w:val="num" w:pos="3240"/>
        </w:tabs>
        <w:ind w:left="3240" w:hanging="360"/>
      </w:pPr>
      <w:rPr>
        <w:rFonts w:ascii="Arial" w:hAnsi="Arial" w:hint="default"/>
      </w:rPr>
    </w:lvl>
    <w:lvl w:ilvl="5" w:tplc="E85E1710" w:tentative="1">
      <w:start w:val="1"/>
      <w:numFmt w:val="bullet"/>
      <w:lvlText w:val="•"/>
      <w:lvlJc w:val="left"/>
      <w:pPr>
        <w:tabs>
          <w:tab w:val="num" w:pos="3960"/>
        </w:tabs>
        <w:ind w:left="3960" w:hanging="360"/>
      </w:pPr>
      <w:rPr>
        <w:rFonts w:ascii="Arial" w:hAnsi="Arial" w:hint="default"/>
      </w:rPr>
    </w:lvl>
    <w:lvl w:ilvl="6" w:tplc="2C4603B4" w:tentative="1">
      <w:start w:val="1"/>
      <w:numFmt w:val="bullet"/>
      <w:lvlText w:val="•"/>
      <w:lvlJc w:val="left"/>
      <w:pPr>
        <w:tabs>
          <w:tab w:val="num" w:pos="4680"/>
        </w:tabs>
        <w:ind w:left="4680" w:hanging="360"/>
      </w:pPr>
      <w:rPr>
        <w:rFonts w:ascii="Arial" w:hAnsi="Arial" w:hint="default"/>
      </w:rPr>
    </w:lvl>
    <w:lvl w:ilvl="7" w:tplc="66D0B3B8" w:tentative="1">
      <w:start w:val="1"/>
      <w:numFmt w:val="bullet"/>
      <w:lvlText w:val="•"/>
      <w:lvlJc w:val="left"/>
      <w:pPr>
        <w:tabs>
          <w:tab w:val="num" w:pos="5400"/>
        </w:tabs>
        <w:ind w:left="5400" w:hanging="360"/>
      </w:pPr>
      <w:rPr>
        <w:rFonts w:ascii="Arial" w:hAnsi="Arial" w:hint="default"/>
      </w:rPr>
    </w:lvl>
    <w:lvl w:ilvl="8" w:tplc="4DB4439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8453D2D"/>
    <w:multiLevelType w:val="multilevel"/>
    <w:tmpl w:val="65A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D3EAA"/>
    <w:multiLevelType w:val="hybridMultilevel"/>
    <w:tmpl w:val="0EE6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1347A"/>
    <w:multiLevelType w:val="hybridMultilevel"/>
    <w:tmpl w:val="7810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251FDA"/>
    <w:multiLevelType w:val="hybridMultilevel"/>
    <w:tmpl w:val="DAA8062A"/>
    <w:lvl w:ilvl="0" w:tplc="08090001">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1E26D0"/>
    <w:multiLevelType w:val="hybridMultilevel"/>
    <w:tmpl w:val="5DC4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926342"/>
    <w:multiLevelType w:val="hybridMultilevel"/>
    <w:tmpl w:val="9A0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253E0D"/>
    <w:multiLevelType w:val="hybridMultilevel"/>
    <w:tmpl w:val="212E5D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15093"/>
    <w:multiLevelType w:val="hybridMultilevel"/>
    <w:tmpl w:val="B6AC9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A935C9"/>
    <w:multiLevelType w:val="hybridMultilevel"/>
    <w:tmpl w:val="4CBE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DB0356"/>
    <w:multiLevelType w:val="hybridMultilevel"/>
    <w:tmpl w:val="D026FA62"/>
    <w:lvl w:ilvl="0" w:tplc="08090001">
      <w:start w:val="1"/>
      <w:numFmt w:val="bullet"/>
      <w:lvlText w:val=""/>
      <w:lvlJc w:val="left"/>
      <w:pPr>
        <w:ind w:left="72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F42251"/>
    <w:multiLevelType w:val="multilevel"/>
    <w:tmpl w:val="4DC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F35BB3"/>
    <w:multiLevelType w:val="hybridMultilevel"/>
    <w:tmpl w:val="3EDC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D7217"/>
    <w:multiLevelType w:val="multilevel"/>
    <w:tmpl w:val="54D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01964"/>
    <w:multiLevelType w:val="hybridMultilevel"/>
    <w:tmpl w:val="E6784EB4"/>
    <w:lvl w:ilvl="0" w:tplc="F9E0D0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850F05"/>
    <w:multiLevelType w:val="hybridMultilevel"/>
    <w:tmpl w:val="EE4C9F3E"/>
    <w:lvl w:ilvl="0" w:tplc="34ACF12E">
      <w:numFmt w:val="bullet"/>
      <w:lvlText w:val="•"/>
      <w:lvlJc w:val="left"/>
      <w:pPr>
        <w:ind w:left="720" w:hanging="360"/>
      </w:pPr>
      <w:rPr>
        <w:rFonts w:ascii="Arial" w:hAnsi="Aria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39E6625"/>
    <w:multiLevelType w:val="hybridMultilevel"/>
    <w:tmpl w:val="2E92F454"/>
    <w:lvl w:ilvl="0" w:tplc="BF883D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51658"/>
    <w:multiLevelType w:val="hybridMultilevel"/>
    <w:tmpl w:val="D7F2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915A15"/>
    <w:multiLevelType w:val="hybridMultilevel"/>
    <w:tmpl w:val="2A6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4581F"/>
    <w:multiLevelType w:val="hybridMultilevel"/>
    <w:tmpl w:val="AF1C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D2D56"/>
    <w:multiLevelType w:val="hybridMultilevel"/>
    <w:tmpl w:val="CC823C76"/>
    <w:lvl w:ilvl="0" w:tplc="E3A81FCA">
      <w:start w:val="5"/>
      <w:numFmt w:val="bullet"/>
      <w:lvlText w:val="-"/>
      <w:lvlJc w:val="left"/>
      <w:pPr>
        <w:ind w:left="720" w:hanging="360"/>
      </w:pPr>
      <w:rPr>
        <w:rFonts w:ascii="Verdana Pro" w:eastAsia="Times New Roman" w:hAnsi="Verdana Pro"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7680C"/>
    <w:multiLevelType w:val="multilevel"/>
    <w:tmpl w:val="A56E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75DFF"/>
    <w:multiLevelType w:val="multilevel"/>
    <w:tmpl w:val="8198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126BD"/>
    <w:multiLevelType w:val="hybridMultilevel"/>
    <w:tmpl w:val="327C3FF6"/>
    <w:lvl w:ilvl="0" w:tplc="217626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65E90"/>
    <w:multiLevelType w:val="multilevel"/>
    <w:tmpl w:val="FDE6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76471"/>
    <w:multiLevelType w:val="multilevel"/>
    <w:tmpl w:val="FF00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018734">
    <w:abstractNumId w:val="9"/>
  </w:num>
  <w:num w:numId="2" w16cid:durableId="1200628521">
    <w:abstractNumId w:val="8"/>
  </w:num>
  <w:num w:numId="3" w16cid:durableId="11911888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5099211">
    <w:abstractNumId w:val="10"/>
  </w:num>
  <w:num w:numId="5" w16cid:durableId="612789566">
    <w:abstractNumId w:val="16"/>
  </w:num>
  <w:num w:numId="6" w16cid:durableId="57478940">
    <w:abstractNumId w:val="14"/>
  </w:num>
  <w:num w:numId="7" w16cid:durableId="1792749177">
    <w:abstractNumId w:val="5"/>
  </w:num>
  <w:num w:numId="8" w16cid:durableId="783696902">
    <w:abstractNumId w:val="7"/>
  </w:num>
  <w:num w:numId="9" w16cid:durableId="609165290">
    <w:abstractNumId w:val="19"/>
  </w:num>
  <w:num w:numId="10" w16cid:durableId="386998896">
    <w:abstractNumId w:val="4"/>
  </w:num>
  <w:num w:numId="11" w16cid:durableId="1024818265">
    <w:abstractNumId w:val="11"/>
  </w:num>
  <w:num w:numId="12" w16cid:durableId="1108623986">
    <w:abstractNumId w:val="20"/>
  </w:num>
  <w:num w:numId="13" w16cid:durableId="93325722">
    <w:abstractNumId w:val="18"/>
  </w:num>
  <w:num w:numId="14" w16cid:durableId="914705816">
    <w:abstractNumId w:val="25"/>
  </w:num>
  <w:num w:numId="15" w16cid:durableId="2046442660">
    <w:abstractNumId w:val="21"/>
  </w:num>
  <w:num w:numId="16" w16cid:durableId="2071072030">
    <w:abstractNumId w:val="2"/>
  </w:num>
  <w:num w:numId="17" w16cid:durableId="1800803581">
    <w:abstractNumId w:val="22"/>
  </w:num>
  <w:num w:numId="18" w16cid:durableId="1967852193">
    <w:abstractNumId w:val="27"/>
  </w:num>
  <w:num w:numId="19" w16cid:durableId="1640914416">
    <w:abstractNumId w:val="0"/>
  </w:num>
  <w:num w:numId="20" w16cid:durableId="1842089211">
    <w:abstractNumId w:val="3"/>
  </w:num>
  <w:num w:numId="21" w16cid:durableId="2082481493">
    <w:abstractNumId w:val="15"/>
  </w:num>
  <w:num w:numId="22" w16cid:durableId="1810703597">
    <w:abstractNumId w:val="23"/>
  </w:num>
  <w:num w:numId="23" w16cid:durableId="478692992">
    <w:abstractNumId w:val="13"/>
  </w:num>
  <w:num w:numId="24" w16cid:durableId="2037928040">
    <w:abstractNumId w:val="24"/>
  </w:num>
  <w:num w:numId="25" w16cid:durableId="1040593054">
    <w:abstractNumId w:val="26"/>
  </w:num>
  <w:num w:numId="26" w16cid:durableId="544374283">
    <w:abstractNumId w:val="1"/>
  </w:num>
  <w:num w:numId="27" w16cid:durableId="710544533">
    <w:abstractNumId w:val="6"/>
  </w:num>
  <w:num w:numId="28" w16cid:durableId="1446534486">
    <w:abstractNumId w:val="17"/>
  </w:num>
  <w:num w:numId="29" w16cid:durableId="622272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DE"/>
    <w:rsid w:val="00001693"/>
    <w:rsid w:val="00022A16"/>
    <w:rsid w:val="00033A6E"/>
    <w:rsid w:val="00055EF9"/>
    <w:rsid w:val="00073793"/>
    <w:rsid w:val="000A687B"/>
    <w:rsid w:val="000B2070"/>
    <w:rsid w:val="000C7259"/>
    <w:rsid w:val="000E69F5"/>
    <w:rsid w:val="00167DC7"/>
    <w:rsid w:val="002311A9"/>
    <w:rsid w:val="00261192"/>
    <w:rsid w:val="002A4FE3"/>
    <w:rsid w:val="002F6CDE"/>
    <w:rsid w:val="00326D67"/>
    <w:rsid w:val="0038138C"/>
    <w:rsid w:val="003A379C"/>
    <w:rsid w:val="003A64FF"/>
    <w:rsid w:val="003D0F07"/>
    <w:rsid w:val="003E59E7"/>
    <w:rsid w:val="00413F1B"/>
    <w:rsid w:val="00432DAD"/>
    <w:rsid w:val="00450C06"/>
    <w:rsid w:val="004910E2"/>
    <w:rsid w:val="004B6C1A"/>
    <w:rsid w:val="004D41D2"/>
    <w:rsid w:val="005111AA"/>
    <w:rsid w:val="00523D87"/>
    <w:rsid w:val="00542953"/>
    <w:rsid w:val="005B7615"/>
    <w:rsid w:val="005D55E0"/>
    <w:rsid w:val="00681A8C"/>
    <w:rsid w:val="0069722C"/>
    <w:rsid w:val="006B7089"/>
    <w:rsid w:val="006E2656"/>
    <w:rsid w:val="00790C61"/>
    <w:rsid w:val="007A33D9"/>
    <w:rsid w:val="007B025F"/>
    <w:rsid w:val="00817170"/>
    <w:rsid w:val="00887154"/>
    <w:rsid w:val="008D613B"/>
    <w:rsid w:val="009238A0"/>
    <w:rsid w:val="00927363"/>
    <w:rsid w:val="00943790"/>
    <w:rsid w:val="009E3B60"/>
    <w:rsid w:val="009F49E4"/>
    <w:rsid w:val="00A147D2"/>
    <w:rsid w:val="00A23DA1"/>
    <w:rsid w:val="00A66A7D"/>
    <w:rsid w:val="00A9531E"/>
    <w:rsid w:val="00B3283A"/>
    <w:rsid w:val="00B45858"/>
    <w:rsid w:val="00B54419"/>
    <w:rsid w:val="00B54D38"/>
    <w:rsid w:val="00BB61F4"/>
    <w:rsid w:val="00C132EF"/>
    <w:rsid w:val="00C729CC"/>
    <w:rsid w:val="00C809E3"/>
    <w:rsid w:val="00CC60AF"/>
    <w:rsid w:val="00D53289"/>
    <w:rsid w:val="00DB21D0"/>
    <w:rsid w:val="00DE1222"/>
    <w:rsid w:val="00DF4083"/>
    <w:rsid w:val="00E101BB"/>
    <w:rsid w:val="00EF0EB2"/>
    <w:rsid w:val="00F706D7"/>
    <w:rsid w:val="00F77675"/>
    <w:rsid w:val="00F8230E"/>
    <w:rsid w:val="00FC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5677"/>
  <w15:docId w15:val="{DC273794-724E-4B7F-A74B-DC509B56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D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167DC7"/>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semiHidden/>
    <w:unhideWhenUsed/>
    <w:qFormat/>
    <w:rsid w:val="00C7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5111A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6CDE"/>
    <w:pPr>
      <w:jc w:val="center"/>
    </w:pPr>
    <w:rPr>
      <w:b/>
      <w:sz w:val="24"/>
      <w:u w:val="single"/>
    </w:rPr>
  </w:style>
  <w:style w:type="character" w:customStyle="1" w:styleId="TitleChar">
    <w:name w:val="Title Char"/>
    <w:basedOn w:val="DefaultParagraphFont"/>
    <w:link w:val="Title"/>
    <w:rsid w:val="002F6CDE"/>
    <w:rPr>
      <w:rFonts w:ascii="Times New Roman" w:eastAsia="Times New Roman" w:hAnsi="Times New Roman" w:cs="Times New Roman"/>
      <w:b/>
      <w:sz w:val="24"/>
      <w:szCs w:val="20"/>
      <w:u w:val="single"/>
      <w:lang w:eastAsia="en-GB"/>
    </w:rPr>
  </w:style>
  <w:style w:type="paragraph" w:styleId="Header">
    <w:name w:val="header"/>
    <w:basedOn w:val="Normal"/>
    <w:link w:val="HeaderChar"/>
    <w:rsid w:val="002F6CDE"/>
    <w:pPr>
      <w:tabs>
        <w:tab w:val="center" w:pos="4320"/>
        <w:tab w:val="right" w:pos="8640"/>
      </w:tabs>
    </w:pPr>
  </w:style>
  <w:style w:type="character" w:customStyle="1" w:styleId="HeaderChar">
    <w:name w:val="Header Char"/>
    <w:basedOn w:val="DefaultParagraphFont"/>
    <w:link w:val="Header"/>
    <w:rsid w:val="002F6CDE"/>
    <w:rPr>
      <w:rFonts w:ascii="Times New Roman" w:eastAsia="Times New Roman" w:hAnsi="Times New Roman" w:cs="Times New Roman"/>
      <w:sz w:val="20"/>
      <w:szCs w:val="20"/>
      <w:lang w:eastAsia="en-GB"/>
    </w:rPr>
  </w:style>
  <w:style w:type="paragraph" w:styleId="BodyText3">
    <w:name w:val="Body Text 3"/>
    <w:basedOn w:val="Normal"/>
    <w:link w:val="BodyText3Char"/>
    <w:rsid w:val="002F6CDE"/>
    <w:rPr>
      <w:sz w:val="24"/>
    </w:rPr>
  </w:style>
  <w:style w:type="character" w:customStyle="1" w:styleId="BodyText3Char">
    <w:name w:val="Body Text 3 Char"/>
    <w:basedOn w:val="DefaultParagraphFont"/>
    <w:link w:val="BodyText3"/>
    <w:rsid w:val="002F6CDE"/>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73793"/>
    <w:pPr>
      <w:ind w:left="720"/>
      <w:contextualSpacing/>
    </w:pPr>
  </w:style>
  <w:style w:type="paragraph" w:styleId="Footer">
    <w:name w:val="footer"/>
    <w:basedOn w:val="Normal"/>
    <w:link w:val="FooterChar"/>
    <w:uiPriority w:val="99"/>
    <w:unhideWhenUsed/>
    <w:rsid w:val="00C132EF"/>
    <w:pPr>
      <w:tabs>
        <w:tab w:val="center" w:pos="4513"/>
        <w:tab w:val="right" w:pos="9026"/>
      </w:tabs>
    </w:pPr>
  </w:style>
  <w:style w:type="character" w:customStyle="1" w:styleId="FooterChar">
    <w:name w:val="Footer Char"/>
    <w:basedOn w:val="DefaultParagraphFont"/>
    <w:link w:val="Footer"/>
    <w:uiPriority w:val="99"/>
    <w:rsid w:val="00C132EF"/>
    <w:rPr>
      <w:rFonts w:ascii="Times New Roman" w:eastAsia="Times New Roman" w:hAnsi="Times New Roman" w:cs="Times New Roman"/>
      <w:sz w:val="20"/>
      <w:szCs w:val="20"/>
      <w:lang w:eastAsia="en-GB"/>
    </w:rPr>
  </w:style>
  <w:style w:type="table" w:styleId="TableGrid">
    <w:name w:val="Table Grid"/>
    <w:basedOn w:val="TableNormal"/>
    <w:uiPriority w:val="59"/>
    <w:rsid w:val="0052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7DC7"/>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67DC7"/>
    <w:pPr>
      <w:outlineLvl w:val="9"/>
    </w:pPr>
    <w:rPr>
      <w:lang w:val="en-US" w:eastAsia="ja-JP"/>
    </w:rPr>
  </w:style>
  <w:style w:type="paragraph" w:styleId="TOC1">
    <w:name w:val="toc 1"/>
    <w:basedOn w:val="Normal"/>
    <w:next w:val="Normal"/>
    <w:autoRedefine/>
    <w:uiPriority w:val="39"/>
    <w:unhideWhenUsed/>
    <w:qFormat/>
    <w:rsid w:val="00167DC7"/>
    <w:pPr>
      <w:tabs>
        <w:tab w:val="right" w:leader="underscore" w:pos="9016"/>
      </w:tabs>
      <w:spacing w:after="100" w:line="276" w:lineRule="auto"/>
    </w:pPr>
    <w:rPr>
      <w:rFonts w:ascii="Museo Sans 100" w:eastAsiaTheme="minorHAnsi" w:hAnsi="Museo Sans 100"/>
      <w:b/>
      <w:bCs/>
      <w:noProof/>
      <w:sz w:val="22"/>
      <w:szCs w:val="22"/>
      <w:lang w:eastAsia="en-US"/>
    </w:rPr>
  </w:style>
  <w:style w:type="character" w:styleId="Hyperlink">
    <w:name w:val="Hyperlink"/>
    <w:basedOn w:val="DefaultParagraphFont"/>
    <w:uiPriority w:val="99"/>
    <w:unhideWhenUsed/>
    <w:rsid w:val="00167DC7"/>
    <w:rPr>
      <w:color w:val="0000FF" w:themeColor="hyperlink"/>
      <w:u w:val="single"/>
    </w:rPr>
  </w:style>
  <w:style w:type="character" w:styleId="Strong">
    <w:name w:val="Strong"/>
    <w:basedOn w:val="DefaultParagraphFont"/>
    <w:uiPriority w:val="22"/>
    <w:qFormat/>
    <w:rsid w:val="00167DC7"/>
    <w:rPr>
      <w:b/>
      <w:bCs/>
    </w:rPr>
  </w:style>
  <w:style w:type="character" w:customStyle="1" w:styleId="ui-provider">
    <w:name w:val="ui-provider"/>
    <w:basedOn w:val="DefaultParagraphFont"/>
    <w:rsid w:val="00D53289"/>
  </w:style>
  <w:style w:type="character" w:customStyle="1" w:styleId="Heading2Char">
    <w:name w:val="Heading 2 Char"/>
    <w:basedOn w:val="DefaultParagraphFont"/>
    <w:link w:val="Heading2"/>
    <w:uiPriority w:val="9"/>
    <w:semiHidden/>
    <w:rsid w:val="00C729CC"/>
    <w:rPr>
      <w:rFonts w:asciiTheme="majorHAnsi" w:eastAsiaTheme="majorEastAsia" w:hAnsiTheme="majorHAnsi" w:cstheme="majorBidi"/>
      <w:color w:val="365F91" w:themeColor="accent1" w:themeShade="BF"/>
      <w:sz w:val="26"/>
      <w:szCs w:val="26"/>
      <w:lang w:eastAsia="en-GB"/>
    </w:rPr>
  </w:style>
  <w:style w:type="paragraph" w:styleId="TOC2">
    <w:name w:val="toc 2"/>
    <w:basedOn w:val="Normal"/>
    <w:next w:val="Normal"/>
    <w:autoRedefine/>
    <w:uiPriority w:val="39"/>
    <w:unhideWhenUsed/>
    <w:rsid w:val="00F8230E"/>
    <w:pPr>
      <w:tabs>
        <w:tab w:val="right" w:leader="underscore" w:pos="9016"/>
      </w:tabs>
      <w:spacing w:after="100"/>
    </w:pPr>
    <w:rPr>
      <w:rFonts w:ascii="Verdana" w:hAnsi="Verdana"/>
      <w:b/>
      <w:bCs/>
      <w:noProof/>
      <w:sz w:val="22"/>
      <w:szCs w:val="22"/>
    </w:rPr>
  </w:style>
  <w:style w:type="character" w:styleId="CommentReference">
    <w:name w:val="annotation reference"/>
    <w:basedOn w:val="DefaultParagraphFont"/>
    <w:uiPriority w:val="99"/>
    <w:semiHidden/>
    <w:unhideWhenUsed/>
    <w:rsid w:val="005D55E0"/>
    <w:rPr>
      <w:sz w:val="16"/>
      <w:szCs w:val="16"/>
    </w:rPr>
  </w:style>
  <w:style w:type="paragraph" w:styleId="CommentText">
    <w:name w:val="annotation text"/>
    <w:basedOn w:val="Normal"/>
    <w:link w:val="CommentTextChar"/>
    <w:uiPriority w:val="99"/>
    <w:unhideWhenUsed/>
    <w:rsid w:val="005D55E0"/>
  </w:style>
  <w:style w:type="character" w:customStyle="1" w:styleId="CommentTextChar">
    <w:name w:val="Comment Text Char"/>
    <w:basedOn w:val="DefaultParagraphFont"/>
    <w:link w:val="CommentText"/>
    <w:uiPriority w:val="99"/>
    <w:rsid w:val="005D55E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55E0"/>
    <w:rPr>
      <w:b/>
      <w:bCs/>
    </w:rPr>
  </w:style>
  <w:style w:type="character" w:customStyle="1" w:styleId="CommentSubjectChar">
    <w:name w:val="Comment Subject Char"/>
    <w:basedOn w:val="CommentTextChar"/>
    <w:link w:val="CommentSubject"/>
    <w:uiPriority w:val="99"/>
    <w:semiHidden/>
    <w:rsid w:val="005D55E0"/>
    <w:rPr>
      <w:rFonts w:ascii="Times New Roman" w:eastAsia="Times New Roman" w:hAnsi="Times New Roman" w:cs="Times New Roman"/>
      <w:b/>
      <w:bCs/>
      <w:sz w:val="20"/>
      <w:szCs w:val="20"/>
      <w:lang w:eastAsia="en-GB"/>
    </w:rPr>
  </w:style>
  <w:style w:type="paragraph" w:customStyle="1" w:styleId="paragraph">
    <w:name w:val="paragraph"/>
    <w:basedOn w:val="Normal"/>
    <w:rsid w:val="005D55E0"/>
    <w:pPr>
      <w:spacing w:before="100" w:beforeAutospacing="1" w:after="100" w:afterAutospacing="1"/>
    </w:pPr>
    <w:rPr>
      <w:sz w:val="24"/>
      <w:szCs w:val="24"/>
      <w14:ligatures w14:val="standardContextual"/>
    </w:rPr>
  </w:style>
  <w:style w:type="character" w:customStyle="1" w:styleId="normaltextrun">
    <w:name w:val="normaltextrun"/>
    <w:basedOn w:val="DefaultParagraphFont"/>
    <w:rsid w:val="005D55E0"/>
  </w:style>
  <w:style w:type="character" w:customStyle="1" w:styleId="eop">
    <w:name w:val="eop"/>
    <w:basedOn w:val="DefaultParagraphFont"/>
    <w:rsid w:val="005111AA"/>
  </w:style>
  <w:style w:type="character" w:customStyle="1" w:styleId="Heading7Char">
    <w:name w:val="Heading 7 Char"/>
    <w:basedOn w:val="DefaultParagraphFont"/>
    <w:link w:val="Heading7"/>
    <w:uiPriority w:val="9"/>
    <w:semiHidden/>
    <w:rsid w:val="005111AA"/>
    <w:rPr>
      <w:rFonts w:asciiTheme="majorHAnsi" w:eastAsiaTheme="majorEastAsia" w:hAnsiTheme="majorHAnsi" w:cstheme="majorBidi"/>
      <w:i/>
      <w:iCs/>
      <w:color w:val="243F60" w:themeColor="accent1" w:themeShade="7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558376">
      <w:bodyDiv w:val="1"/>
      <w:marLeft w:val="0"/>
      <w:marRight w:val="0"/>
      <w:marTop w:val="0"/>
      <w:marBottom w:val="0"/>
      <w:divBdr>
        <w:top w:val="none" w:sz="0" w:space="0" w:color="auto"/>
        <w:left w:val="none" w:sz="0" w:space="0" w:color="auto"/>
        <w:bottom w:val="none" w:sz="0" w:space="0" w:color="auto"/>
        <w:right w:val="none" w:sz="0" w:space="0" w:color="auto"/>
      </w:divBdr>
    </w:div>
    <w:div w:id="19372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c.org.uk/our-story/work-with-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b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F901BF97E554E8BF6FE60067E25DB" ma:contentTypeVersion="15" ma:contentTypeDescription="Create a new document." ma:contentTypeScope="" ma:versionID="452e4672f7f5ee83700107873c547b04">
  <xsd:schema xmlns:xsd="http://www.w3.org/2001/XMLSchema" xmlns:xs="http://www.w3.org/2001/XMLSchema" xmlns:p="http://schemas.microsoft.com/office/2006/metadata/properties" xmlns:ns2="01033352-7b32-4cc1-ba95-b8b5175e4593" xmlns:ns3="cf8a1e7b-389e-44a3-bc95-e8d063999c40" targetNamespace="http://schemas.microsoft.com/office/2006/metadata/properties" ma:root="true" ma:fieldsID="afe076089f2907d5a20d94316db64a10" ns2:_="" ns3:_="">
    <xsd:import namespace="01033352-7b32-4cc1-ba95-b8b5175e4593"/>
    <xsd:import namespace="cf8a1e7b-389e-44a3-bc95-e8d063999c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3352-7b32-4cc1-ba95-b8b5175e459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d967bc0-60d7-4f22-a659-10586f56cae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a1e7b-389e-44a3-bc95-e8d063999c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751db4a-2c26-4893-bed3-5e9011fa0257}" ma:internalName="TaxCatchAll" ma:showField="CatchAllData" ma:web="cf8a1e7b-389e-44a3-bc95-e8d063999c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033352-7b32-4cc1-ba95-b8b5175e4593">
      <Terms xmlns="http://schemas.microsoft.com/office/infopath/2007/PartnerControls"/>
    </lcf76f155ced4ddcb4097134ff3c332f>
    <TaxCatchAll xmlns="cf8a1e7b-389e-44a3-bc95-e8d063999c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41F59-AFD4-435D-B316-1F8274AF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3352-7b32-4cc1-ba95-b8b5175e4593"/>
    <ds:schemaRef ds:uri="cf8a1e7b-389e-44a3-bc95-e8d06399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D1AE7-21FA-46C5-94BA-CAA9BBA45D32}">
  <ds:schemaRefs>
    <ds:schemaRef ds:uri="http://schemas.microsoft.com/office/2006/metadata/properties"/>
    <ds:schemaRef ds:uri="http://schemas.microsoft.com/office/infopath/2007/PartnerControls"/>
    <ds:schemaRef ds:uri="01033352-7b32-4cc1-ba95-b8b5175e4593"/>
    <ds:schemaRef ds:uri="cf8a1e7b-389e-44a3-bc95-e8d063999c40"/>
  </ds:schemaRefs>
</ds:datastoreItem>
</file>

<file path=customXml/itemProps3.xml><?xml version="1.0" encoding="utf-8"?>
<ds:datastoreItem xmlns:ds="http://schemas.openxmlformats.org/officeDocument/2006/customXml" ds:itemID="{E0E0B121-2839-4A11-8846-79487912DCDC}">
  <ds:schemaRefs>
    <ds:schemaRef ds:uri="http://schemas.microsoft.com/sharepoint/v3/contenttype/forms"/>
  </ds:schemaRefs>
</ds:datastoreItem>
</file>

<file path=docMetadata/LabelInfo.xml><?xml version="1.0" encoding="utf-8"?>
<clbl:labelList xmlns:clbl="http://schemas.microsoft.com/office/2020/mipLabelMetadata">
  <clbl:label id="{c37da9d7-5a11-4436-99cf-9bc0721d1f17}" enabled="0" method="" siteId="{c37da9d7-5a11-4436-99cf-9bc0721d1f17}" removed="1"/>
</clbl:labelList>
</file>

<file path=docProps/app.xml><?xml version="1.0" encoding="utf-8"?>
<Properties xmlns="http://schemas.openxmlformats.org/officeDocument/2006/extended-properties" xmlns:vt="http://schemas.openxmlformats.org/officeDocument/2006/docPropsVTypes">
  <Template>Normal</Template>
  <TotalTime>6</TotalTime>
  <Pages>12</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Clear</dc:creator>
  <cp:lastModifiedBy>Thomasin Lawson</cp:lastModifiedBy>
  <cp:revision>5</cp:revision>
  <cp:lastPrinted>2024-04-09T10:04:00Z</cp:lastPrinted>
  <dcterms:created xsi:type="dcterms:W3CDTF">2024-04-05T15:02:00Z</dcterms:created>
  <dcterms:modified xsi:type="dcterms:W3CDTF">2024-04-09T10:17:00Z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0x010100AFAF901BF97E554E8BF6FE60067E25DB</vt:lpwstr>
  </property>
  <property fmtid="{D5CDD505-2E9C-101B-9397-08002B2CF9AE}" pid="3" name="Order">
    <vt:r8>197600</vt:r8>
  </property>
  <property fmtid="{D5CDD505-2E9C-101B-9397-08002B2CF9AE}" pid="4" name="MediaServiceImageTags">
    <vt:lpwstr/>
  </property>
</Properties>
</file>