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Daughters of the Sea – Preshow Information</w:t>
      </w:r>
    </w:p>
    <w:p w:rsidR="00000000" w:rsidDel="00000000" w:rsidP="00000000" w:rsidRDefault="00000000" w:rsidRPr="00000000" w14:paraId="00000002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This information is to help you decide if Daughters of the Sea is for you. Content notes, including what happens in the show, are further in the document. </w:t>
      </w:r>
    </w:p>
    <w:p w:rsidR="00000000" w:rsidDel="00000000" w:rsidP="00000000" w:rsidRDefault="00000000" w:rsidRPr="00000000" w14:paraId="00000004">
      <w:pPr>
        <w:spacing w:after="0" w:lineRule="auto"/>
        <w:ind w:left="358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358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The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 show takes place in the </w:t>
      </w: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Council Chamber.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 performance will happen in the centre of the stage, with the audience sat head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The Performers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This show will be performed by three dancers.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firstLine="0"/>
        <w:jc w:val="left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firstLine="0"/>
        <w:jc w:val="left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Lighting and Sound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 stage is well lit, so you can see the dancers moving.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will be occasional flashing lights (no strobing at all).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Light haze will be used throughout the performance on the stage.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Music and audio will be played over the sound system.</w:t>
      </w:r>
    </w:p>
    <w:p w:rsidR="00000000" w:rsidDel="00000000" w:rsidP="00000000" w:rsidRDefault="00000000" w:rsidRPr="00000000" w14:paraId="00000014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is </w:t>
      </w: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no audience participation. </w:t>
      </w:r>
    </w:p>
    <w:p w:rsidR="00000000" w:rsidDel="00000000" w:rsidP="00000000" w:rsidRDefault="00000000" w:rsidRPr="00000000" w14:paraId="00000018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Access Information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 performance is 80 minutes long including a 20 minute interval.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is an accessible toilet on every floor of the building.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is a chill-out space outside the performance space that is available anytime the building is open.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All performances are Relaxed. This means you can move or make noise if you need to, and can go in and out of the performance space.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Latecomers will be permitted.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Ear defenders are available to borrow from the box office for anyone who might find these useful.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is BSL/ENG Interpretation integrated throughout the performance.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This show is Audio Described.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are Captions.</w:t>
      </w:r>
    </w:p>
    <w:p w:rsidR="00000000" w:rsidDel="00000000" w:rsidP="00000000" w:rsidRDefault="00000000" w:rsidRPr="00000000" w14:paraId="00000024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Content Notes</w:t>
      </w:r>
    </w:p>
    <w:p w:rsidR="00000000" w:rsidDel="00000000" w:rsidP="00000000" w:rsidRDefault="00000000" w:rsidRPr="00000000" w14:paraId="00000027">
      <w:pPr>
        <w:spacing w:after="0" w:lineRule="auto"/>
        <w:ind w:left="0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Through dance, spoken word (in Welsh and English), and music, Daughters of the Sea tells the tale of three women from different lands – a warrior, a healer, and a leader – journeying to find new adventures.</w:t>
      </w:r>
    </w:p>
    <w:p w:rsidR="00000000" w:rsidDel="00000000" w:rsidP="00000000" w:rsidRDefault="00000000" w:rsidRPr="00000000" w14:paraId="00000028">
      <w:pPr>
        <w:spacing w:after="0" w:lineRule="auto"/>
        <w:ind w:left="0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358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76" w:lineRule="auto"/>
        <w:ind w:left="718" w:right="0" w:firstLine="0"/>
        <w:jc w:val="left"/>
        <w:rPr>
          <w:rFonts w:ascii="Museo Sans 500" w:cs="Museo Sans 500" w:eastAsia="Museo Sans 500" w:hAnsi="Museo Sans 500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rPr>
          <w:rFonts w:ascii="Museo Sans 100" w:cs="Museo Sans 100" w:eastAsia="Museo Sans 100" w:hAnsi="Museo Sans 1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Museo Sans 100" w:cs="Museo Sans 100" w:eastAsia="Museo Sans 100" w:hAnsi="Museo Sans 1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Museo Sans 100"/>
  <w:font w:name="Noto Sans Symbols">
    <w:embedRegular w:fontKey="{00000000-0000-0000-0000-000000000000}" r:id="rId1" w:subsetted="0"/>
    <w:embedBold w:fontKey="{00000000-0000-0000-0000-000000000000}" r:id="rId2" w:subsetted="0"/>
  </w:font>
  <w:font w:name="Museo Sans 500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14500" cy="5715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358" w:hanging="360"/>
      </w:pPr>
      <w:rPr>
        <w:rFonts w:ascii="Museo Sans 500" w:cs="Museo Sans 500" w:eastAsia="Museo Sans 500" w:hAnsi="Museo Sans 500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35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7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79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1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3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5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7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39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18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7128"/>
    <w:pPr>
      <w:spacing w:after="200" w:line="276" w:lineRule="auto"/>
    </w:pPr>
    <w:rPr>
      <w:sz w:val="22"/>
      <w:szCs w:val="22"/>
      <w:lang w:eastAsia="en-US" w:val="en-GB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46FAE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 w:val="1"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E9"/>
  </w:style>
  <w:style w:type="paragraph" w:styleId="Footer">
    <w:name w:val="footer"/>
    <w:basedOn w:val="Normal"/>
    <w:link w:val="FooterChar"/>
    <w:uiPriority w:val="99"/>
    <w:unhideWhenUsed w:val="1"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E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275E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D275E9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1544B1"/>
    <w:rPr>
      <w:color w:val="0000ff"/>
      <w:u w:val="single"/>
    </w:rPr>
  </w:style>
  <w:style w:type="character" w:styleId="UnresolvedMention">
    <w:name w:val="Unresolved Mention"/>
    <w:uiPriority w:val="99"/>
    <w:semiHidden w:val="1"/>
    <w:unhideWhenUsed w:val="1"/>
    <w:rsid w:val="005606B2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8557C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8557C2"/>
  </w:style>
  <w:style w:type="character" w:styleId="eop" w:customStyle="1">
    <w:name w:val="eop"/>
    <w:basedOn w:val="DefaultParagraphFont"/>
    <w:rsid w:val="008557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zkPF4GV+NCYIaeST8ft0eZkpQ==">CgMxLjA4AHIhMUdDTUgyN0g1UzNENjFfYVJwT2kzWnJTNkhuR0FBMFdw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2023-11-27T15:26:00Z</dcterms:created>
  <dc:creator>Michelle Welbourn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Kelsie Acton</vt:lpwstr>
  </property>
  <property fmtid="{D5CDD505-2E9C-101B-9397-08002B2CF9AE}" pid="3" name="Order">
    <vt:lpwstr>44000.0000000000</vt:lpwstr>
  </property>
  <property fmtid="{D5CDD505-2E9C-101B-9397-08002B2CF9AE}" pid="4" name="display_urn:schemas-microsoft-com:office:office#Author">
    <vt:lpwstr>Kelsie Acton</vt:lpwstr>
  </property>
</Properties>
</file>