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C2EF" w14:textId="6F1777E8" w:rsidR="00993F08" w:rsidRPr="00F36679" w:rsidRDefault="008B2073" w:rsidP="00A1170B">
      <w:pPr>
        <w:rPr>
          <w:sz w:val="28"/>
          <w:szCs w:val="28"/>
        </w:rPr>
      </w:pPr>
      <w:r>
        <w:br/>
      </w:r>
      <w:r w:rsidR="00E35803">
        <w:rPr>
          <w:b/>
          <w:bCs/>
          <w:sz w:val="28"/>
          <w:szCs w:val="28"/>
        </w:rPr>
        <w:br/>
      </w:r>
      <w:r w:rsidR="004601DC" w:rsidRPr="00F36679">
        <w:rPr>
          <w:b/>
          <w:bCs/>
          <w:sz w:val="36"/>
          <w:szCs w:val="36"/>
        </w:rPr>
        <w:t xml:space="preserve">Battersea Arts Centre PR </w:t>
      </w:r>
      <w:r w:rsidR="00294DF4" w:rsidRPr="00F36679">
        <w:rPr>
          <w:b/>
          <w:bCs/>
          <w:sz w:val="36"/>
          <w:szCs w:val="36"/>
        </w:rPr>
        <w:t>B</w:t>
      </w:r>
      <w:r w:rsidR="0076764E" w:rsidRPr="00F36679">
        <w:rPr>
          <w:b/>
          <w:bCs/>
          <w:sz w:val="36"/>
          <w:szCs w:val="36"/>
        </w:rPr>
        <w:t xml:space="preserve">rief </w:t>
      </w:r>
      <w:r w:rsidR="00422A36" w:rsidRPr="00F36679">
        <w:rPr>
          <w:b/>
          <w:bCs/>
          <w:sz w:val="36"/>
          <w:szCs w:val="36"/>
        </w:rPr>
        <w:t>– Invitation to Quote</w:t>
      </w:r>
      <w:r w:rsidR="002610CB">
        <w:br/>
      </w:r>
      <w:r w:rsidR="00D659D9">
        <w:br/>
      </w:r>
      <w:r w:rsidR="00A1170B" w:rsidRPr="00F36679">
        <w:rPr>
          <w:sz w:val="28"/>
          <w:szCs w:val="28"/>
        </w:rPr>
        <w:t>Battersea Arts Centre is seeking a PR agency, collective or experienced freelancer to lead the overall press and media strategy for the organisation, and to deliver world-class coverage for its diverse programme.</w:t>
      </w:r>
      <w:r w:rsidR="000B630D" w:rsidRPr="00F36679">
        <w:rPr>
          <w:sz w:val="28"/>
          <w:szCs w:val="28"/>
        </w:rPr>
        <w:t xml:space="preserve"> </w:t>
      </w:r>
      <w:r w:rsidR="00886FEB" w:rsidRPr="00F36679">
        <w:rPr>
          <w:sz w:val="28"/>
          <w:szCs w:val="28"/>
        </w:rPr>
        <w:t>The</w:t>
      </w:r>
      <w:r w:rsidR="000A4C25" w:rsidRPr="00F36679">
        <w:rPr>
          <w:sz w:val="28"/>
          <w:szCs w:val="28"/>
        </w:rPr>
        <w:t xml:space="preserve"> initial 1</w:t>
      </w:r>
      <w:r w:rsidR="003322F6" w:rsidRPr="00F36679">
        <w:rPr>
          <w:sz w:val="28"/>
          <w:szCs w:val="28"/>
        </w:rPr>
        <w:t>7</w:t>
      </w:r>
      <w:r w:rsidR="000A4C25" w:rsidRPr="00F36679">
        <w:rPr>
          <w:sz w:val="28"/>
          <w:szCs w:val="28"/>
        </w:rPr>
        <w:t>-month</w:t>
      </w:r>
      <w:r w:rsidR="00886FEB" w:rsidRPr="00F36679">
        <w:rPr>
          <w:sz w:val="28"/>
          <w:szCs w:val="28"/>
        </w:rPr>
        <w:t xml:space="preserve"> contract will run </w:t>
      </w:r>
      <w:r w:rsidR="00852E55" w:rsidRPr="00F36679">
        <w:rPr>
          <w:sz w:val="28"/>
          <w:szCs w:val="28"/>
        </w:rPr>
        <w:t>Aug</w:t>
      </w:r>
      <w:r w:rsidR="00E91CBE" w:rsidRPr="00F36679">
        <w:rPr>
          <w:sz w:val="28"/>
          <w:szCs w:val="28"/>
        </w:rPr>
        <w:t>ust</w:t>
      </w:r>
      <w:r w:rsidR="00852E55" w:rsidRPr="00F36679">
        <w:rPr>
          <w:sz w:val="28"/>
          <w:szCs w:val="28"/>
        </w:rPr>
        <w:t xml:space="preserve"> 2026 </w:t>
      </w:r>
      <w:r w:rsidR="00861A4C" w:rsidRPr="00F36679">
        <w:rPr>
          <w:sz w:val="28"/>
          <w:szCs w:val="28"/>
        </w:rPr>
        <w:t>-</w:t>
      </w:r>
      <w:r w:rsidR="00846A24" w:rsidRPr="00F36679">
        <w:rPr>
          <w:sz w:val="28"/>
          <w:szCs w:val="28"/>
        </w:rPr>
        <w:t xml:space="preserve"> </w:t>
      </w:r>
      <w:r w:rsidR="003322F6" w:rsidRPr="00F36679">
        <w:rPr>
          <w:sz w:val="28"/>
          <w:szCs w:val="28"/>
        </w:rPr>
        <w:t>December</w:t>
      </w:r>
      <w:r w:rsidR="00846A24" w:rsidRPr="00F36679">
        <w:rPr>
          <w:sz w:val="28"/>
          <w:szCs w:val="28"/>
        </w:rPr>
        <w:t xml:space="preserve"> 202</w:t>
      </w:r>
      <w:r w:rsidR="00F80B87" w:rsidRPr="00F36679">
        <w:rPr>
          <w:sz w:val="28"/>
          <w:szCs w:val="28"/>
        </w:rPr>
        <w:t>7</w:t>
      </w:r>
      <w:r w:rsidR="00E91CBE" w:rsidRPr="00F36679">
        <w:rPr>
          <w:sz w:val="28"/>
          <w:szCs w:val="28"/>
        </w:rPr>
        <w:t xml:space="preserve">, with potential to extend for </w:t>
      </w:r>
      <w:r w:rsidR="00C34478" w:rsidRPr="00F36679">
        <w:rPr>
          <w:sz w:val="28"/>
          <w:szCs w:val="28"/>
        </w:rPr>
        <w:t>up to 5 years.</w:t>
      </w:r>
      <w:r w:rsidR="00852E55" w:rsidRPr="00F36679">
        <w:rPr>
          <w:sz w:val="28"/>
          <w:szCs w:val="28"/>
        </w:rPr>
        <w:t xml:space="preserve"> </w:t>
      </w:r>
      <w:r w:rsidR="00886FEB" w:rsidRPr="00F36679">
        <w:rPr>
          <w:sz w:val="28"/>
          <w:szCs w:val="28"/>
        </w:rPr>
        <w:t xml:space="preserve"> </w:t>
      </w:r>
    </w:p>
    <w:p w14:paraId="0DDACBB1" w14:textId="2B6FA433" w:rsidR="00314751" w:rsidRPr="00F36679" w:rsidRDefault="00F36679" w:rsidP="00D51700">
      <w:pPr>
        <w:rPr>
          <w:b/>
          <w:bCs/>
          <w:sz w:val="28"/>
          <w:szCs w:val="28"/>
        </w:rPr>
      </w:pPr>
      <w:r>
        <w:rPr>
          <w:b/>
          <w:bCs/>
          <w:sz w:val="28"/>
          <w:szCs w:val="28"/>
        </w:rPr>
        <w:br/>
      </w:r>
      <w:r w:rsidR="003C126E" w:rsidRPr="00F36679">
        <w:rPr>
          <w:b/>
          <w:bCs/>
          <w:sz w:val="28"/>
          <w:szCs w:val="28"/>
        </w:rPr>
        <w:t>About Battersea Arts Centre</w:t>
      </w:r>
      <w:r w:rsidR="005E7070" w:rsidRPr="00F36679">
        <w:rPr>
          <w:b/>
          <w:bCs/>
          <w:sz w:val="28"/>
          <w:szCs w:val="28"/>
        </w:rPr>
        <w:br/>
      </w:r>
      <w:r w:rsidR="00314751" w:rsidRPr="00F36679">
        <w:rPr>
          <w:sz w:val="28"/>
          <w:szCs w:val="28"/>
        </w:rPr>
        <w:t>Battersea Arts Centre</w:t>
      </w:r>
      <w:r w:rsidR="001E0D97" w:rsidRPr="00F36679">
        <w:rPr>
          <w:sz w:val="28"/>
          <w:szCs w:val="28"/>
        </w:rPr>
        <w:t xml:space="preserve"> (BAC)</w:t>
      </w:r>
      <w:r w:rsidR="00314751" w:rsidRPr="00F36679">
        <w:rPr>
          <w:sz w:val="28"/>
          <w:szCs w:val="28"/>
        </w:rPr>
        <w:t xml:space="preserve"> is a Home for the Extraordinary. We harness the incredible power of art, creativity and collective imagination to create a better future for everyone. A future that is more inclusive, more sustainable and </w:t>
      </w:r>
      <w:proofErr w:type="gramStart"/>
      <w:r w:rsidR="00314751" w:rsidRPr="00F36679">
        <w:rPr>
          <w:sz w:val="28"/>
          <w:szCs w:val="28"/>
        </w:rPr>
        <w:t>more fair</w:t>
      </w:r>
      <w:proofErr w:type="gramEnd"/>
      <w:r w:rsidR="00314751" w:rsidRPr="00F36679">
        <w:rPr>
          <w:sz w:val="28"/>
          <w:szCs w:val="28"/>
        </w:rPr>
        <w:t>.</w:t>
      </w:r>
    </w:p>
    <w:p w14:paraId="1DC4F6E8" w14:textId="227CC8C4" w:rsidR="00314751" w:rsidRPr="00F36679" w:rsidRDefault="00314751" w:rsidP="006044F0">
      <w:pPr>
        <w:rPr>
          <w:sz w:val="28"/>
          <w:szCs w:val="28"/>
        </w:rPr>
      </w:pPr>
      <w:r w:rsidRPr="00F36679">
        <w:rPr>
          <w:sz w:val="28"/>
          <w:szCs w:val="28"/>
        </w:rPr>
        <w:t>Our commitment to being A Home for Extraordinary Artists, Young People and Communities is stronger than ever. Recently celebrating our 50th year, we work with ground-breaking artists across the globe to present innovative, exciting and socially engaged work. Most shows at BAC are available on a Pay What You Can basis</w:t>
      </w:r>
      <w:r w:rsidR="009D0FDB" w:rsidRPr="00F36679">
        <w:rPr>
          <w:sz w:val="28"/>
          <w:szCs w:val="28"/>
        </w:rPr>
        <w:t>.</w:t>
      </w:r>
      <w:r w:rsidRPr="00F36679">
        <w:rPr>
          <w:sz w:val="28"/>
          <w:szCs w:val="28"/>
        </w:rPr>
        <w:t xml:space="preserve"> Behind the scenes, BAC’s Creative Development Programme supports artists at all stages of their careers – from space to develop work in our building to commissions and support to scale-up and connect with other artists across borders. We also deliver trailblazing programmes for 11–29-year-olds, including Beatbox and Dance Academies and Next Gen Producers.</w:t>
      </w:r>
    </w:p>
    <w:p w14:paraId="2933E349" w14:textId="77777777" w:rsidR="008C795C" w:rsidRPr="00F36679" w:rsidRDefault="00653F62" w:rsidP="001E2540">
      <w:pPr>
        <w:rPr>
          <w:sz w:val="28"/>
          <w:szCs w:val="28"/>
        </w:rPr>
      </w:pPr>
      <w:r w:rsidRPr="00F36679">
        <w:rPr>
          <w:sz w:val="28"/>
          <w:szCs w:val="28"/>
        </w:rPr>
        <w:t>BAC is housed in the former Battersea Town Hall — an iconic building once home to infamous speeches and radical political debate. That spirit of bold ideas and collective imagination continues to shape the work we present today.</w:t>
      </w:r>
    </w:p>
    <w:p w14:paraId="34D790D5" w14:textId="5A36C8C8" w:rsidR="002930C1" w:rsidRPr="00F36679" w:rsidRDefault="004B4DE3" w:rsidP="0023354F">
      <w:pPr>
        <w:rPr>
          <w:sz w:val="28"/>
          <w:szCs w:val="28"/>
        </w:rPr>
      </w:pPr>
      <w:r w:rsidRPr="00F36679">
        <w:rPr>
          <w:sz w:val="28"/>
          <w:szCs w:val="28"/>
        </w:rPr>
        <w:t>BAC is also a</w:t>
      </w:r>
      <w:r w:rsidR="004F23C1" w:rsidRPr="00F36679">
        <w:rPr>
          <w:sz w:val="28"/>
          <w:szCs w:val="28"/>
        </w:rPr>
        <w:t xml:space="preserve"> popular choice for</w:t>
      </w:r>
      <w:r w:rsidRPr="00F36679">
        <w:rPr>
          <w:sz w:val="28"/>
          <w:szCs w:val="28"/>
        </w:rPr>
        <w:t xml:space="preserve"> weddings</w:t>
      </w:r>
      <w:r w:rsidR="00645555" w:rsidRPr="00F36679">
        <w:rPr>
          <w:sz w:val="28"/>
          <w:szCs w:val="28"/>
        </w:rPr>
        <w:t xml:space="preserve">, </w:t>
      </w:r>
      <w:r w:rsidR="004F23C1" w:rsidRPr="00F36679">
        <w:rPr>
          <w:sz w:val="28"/>
          <w:szCs w:val="28"/>
        </w:rPr>
        <w:t>as a</w:t>
      </w:r>
      <w:r w:rsidRPr="00F36679">
        <w:rPr>
          <w:sz w:val="28"/>
          <w:szCs w:val="28"/>
        </w:rPr>
        <w:t xml:space="preserve"> </w:t>
      </w:r>
      <w:r w:rsidR="00645555" w:rsidRPr="00F36679">
        <w:rPr>
          <w:sz w:val="28"/>
          <w:szCs w:val="28"/>
        </w:rPr>
        <w:t xml:space="preserve">rehearsal space and a </w:t>
      </w:r>
      <w:r w:rsidRPr="00F36679">
        <w:rPr>
          <w:sz w:val="28"/>
          <w:szCs w:val="28"/>
        </w:rPr>
        <w:t xml:space="preserve">filming location. Thousands of people experience the building each year outside of its artistic programme, including through commercial hires and </w:t>
      </w:r>
      <w:r w:rsidR="00F75B27" w:rsidRPr="00F36679">
        <w:rPr>
          <w:sz w:val="28"/>
          <w:szCs w:val="28"/>
        </w:rPr>
        <w:t>television</w:t>
      </w:r>
      <w:r w:rsidRPr="00F36679">
        <w:rPr>
          <w:sz w:val="28"/>
          <w:szCs w:val="28"/>
        </w:rPr>
        <w:t xml:space="preserve"> productions such as </w:t>
      </w:r>
      <w:r w:rsidRPr="00F36679">
        <w:rPr>
          <w:i/>
          <w:iCs/>
          <w:sz w:val="28"/>
          <w:szCs w:val="28"/>
        </w:rPr>
        <w:t>Portrait Artist of the Year</w:t>
      </w:r>
      <w:r w:rsidRPr="00F36679">
        <w:rPr>
          <w:sz w:val="28"/>
          <w:szCs w:val="28"/>
        </w:rPr>
        <w:t>. While these activities sit outside the scope of this brief, they provide</w:t>
      </w:r>
      <w:r w:rsidR="00F75B27" w:rsidRPr="00F36679">
        <w:rPr>
          <w:sz w:val="28"/>
          <w:szCs w:val="28"/>
        </w:rPr>
        <w:t xml:space="preserve"> an</w:t>
      </w:r>
      <w:r w:rsidRPr="00F36679">
        <w:rPr>
          <w:sz w:val="28"/>
          <w:szCs w:val="28"/>
        </w:rPr>
        <w:t xml:space="preserve"> opportunity to build awareness of BAC's wider</w:t>
      </w:r>
      <w:r w:rsidR="00F75B27" w:rsidRPr="00F36679">
        <w:rPr>
          <w:sz w:val="28"/>
          <w:szCs w:val="28"/>
        </w:rPr>
        <w:t xml:space="preserve"> artistic</w:t>
      </w:r>
      <w:r w:rsidRPr="00F36679">
        <w:rPr>
          <w:sz w:val="28"/>
          <w:szCs w:val="28"/>
        </w:rPr>
        <w:t xml:space="preserve"> offer and connect </w:t>
      </w:r>
      <w:r w:rsidR="004F23C1" w:rsidRPr="00F36679">
        <w:rPr>
          <w:sz w:val="28"/>
          <w:szCs w:val="28"/>
        </w:rPr>
        <w:t>a</w:t>
      </w:r>
      <w:r w:rsidR="00244D60" w:rsidRPr="00F36679">
        <w:rPr>
          <w:sz w:val="28"/>
          <w:szCs w:val="28"/>
        </w:rPr>
        <w:t>udiences</w:t>
      </w:r>
      <w:r w:rsidRPr="00F36679">
        <w:rPr>
          <w:sz w:val="28"/>
          <w:szCs w:val="28"/>
        </w:rPr>
        <w:t xml:space="preserve"> across different parts of the organisation.</w:t>
      </w:r>
      <w:r w:rsidR="00A2214E" w:rsidRPr="00F36679">
        <w:rPr>
          <w:sz w:val="28"/>
          <w:szCs w:val="28"/>
        </w:rPr>
        <w:br/>
      </w:r>
      <w:r w:rsidR="008C795C" w:rsidRPr="00F36679">
        <w:rPr>
          <w:b/>
          <w:bCs/>
          <w:sz w:val="28"/>
          <w:szCs w:val="28"/>
        </w:rPr>
        <w:br/>
      </w:r>
      <w:r w:rsidR="00F36679">
        <w:rPr>
          <w:b/>
          <w:bCs/>
          <w:sz w:val="28"/>
          <w:szCs w:val="28"/>
        </w:rPr>
        <w:lastRenderedPageBreak/>
        <w:br/>
      </w:r>
      <w:r w:rsidR="00F36679">
        <w:rPr>
          <w:b/>
          <w:bCs/>
          <w:sz w:val="28"/>
          <w:szCs w:val="28"/>
        </w:rPr>
        <w:br/>
      </w:r>
      <w:r w:rsidR="008C795C" w:rsidRPr="00F36679">
        <w:rPr>
          <w:b/>
          <w:bCs/>
          <w:sz w:val="28"/>
          <w:szCs w:val="28"/>
        </w:rPr>
        <w:t>Current Context</w:t>
      </w:r>
      <w:r w:rsidR="0023354F" w:rsidRPr="00F36679">
        <w:rPr>
          <w:sz w:val="28"/>
          <w:szCs w:val="28"/>
        </w:rPr>
        <w:br/>
      </w:r>
      <w:r w:rsidR="002930C1" w:rsidRPr="00F36679">
        <w:rPr>
          <w:sz w:val="28"/>
          <w:szCs w:val="28"/>
        </w:rPr>
        <w:t xml:space="preserve">BAC is entering an exciting and significant period of development. Alongside </w:t>
      </w:r>
      <w:hyperlink r:id="rId10" w:history="1">
        <w:r w:rsidR="002930C1" w:rsidRPr="00F36679">
          <w:rPr>
            <w:rStyle w:val="Hyperlink"/>
            <w:sz w:val="28"/>
            <w:szCs w:val="28"/>
          </w:rPr>
          <w:t>taking on leadership of L</w:t>
        </w:r>
        <w:r w:rsidR="00A46C5F" w:rsidRPr="00F36679">
          <w:rPr>
            <w:rStyle w:val="Hyperlink"/>
            <w:sz w:val="28"/>
            <w:szCs w:val="28"/>
          </w:rPr>
          <w:t>ondon International Festival of Theatre (LIFT)</w:t>
        </w:r>
      </w:hyperlink>
      <w:r w:rsidR="002930C1" w:rsidRPr="00F36679">
        <w:rPr>
          <w:sz w:val="28"/>
          <w:szCs w:val="28"/>
        </w:rPr>
        <w:t xml:space="preserve"> – which will have its own dedicated PR support – the organisation is progressing wider strategic priorities including brand development, capital ambitions and a renewed focus on growing audiences</w:t>
      </w:r>
      <w:r w:rsidR="00A2214E" w:rsidRPr="00F36679">
        <w:rPr>
          <w:sz w:val="28"/>
          <w:szCs w:val="28"/>
        </w:rPr>
        <w:t xml:space="preserve"> and footfall. </w:t>
      </w:r>
      <w:r w:rsidR="002930C1" w:rsidRPr="00F36679">
        <w:rPr>
          <w:sz w:val="28"/>
          <w:szCs w:val="28"/>
        </w:rPr>
        <w:t>This presents an opportunity to strengthen profile, position</w:t>
      </w:r>
      <w:r w:rsidR="001E0D97" w:rsidRPr="00F36679">
        <w:rPr>
          <w:sz w:val="28"/>
          <w:szCs w:val="28"/>
        </w:rPr>
        <w:t xml:space="preserve"> BAC</w:t>
      </w:r>
      <w:r w:rsidR="002930C1" w:rsidRPr="00F36679">
        <w:rPr>
          <w:sz w:val="28"/>
          <w:szCs w:val="28"/>
        </w:rPr>
        <w:t xml:space="preserve"> as a cultural destination and tell </w:t>
      </w:r>
      <w:r w:rsidR="001E0D97" w:rsidRPr="00F36679">
        <w:rPr>
          <w:sz w:val="28"/>
          <w:szCs w:val="28"/>
        </w:rPr>
        <w:t>a</w:t>
      </w:r>
      <w:r w:rsidR="002930C1" w:rsidRPr="00F36679">
        <w:rPr>
          <w:sz w:val="28"/>
          <w:szCs w:val="28"/>
        </w:rPr>
        <w:t xml:space="preserve"> joined-up story about its artistic programme, civic role and future ambitions.</w:t>
      </w:r>
    </w:p>
    <w:p w14:paraId="1389D03D" w14:textId="1404DC24" w:rsidR="00DE6DA2" w:rsidRPr="00F36679" w:rsidRDefault="002930C1" w:rsidP="00F36679">
      <w:pPr>
        <w:rPr>
          <w:sz w:val="28"/>
          <w:szCs w:val="28"/>
        </w:rPr>
      </w:pPr>
      <w:r w:rsidRPr="00F36679">
        <w:rPr>
          <w:sz w:val="28"/>
          <w:szCs w:val="28"/>
        </w:rPr>
        <w:t>Historically, PR</w:t>
      </w:r>
      <w:r w:rsidR="000F0C3F" w:rsidRPr="00F36679">
        <w:rPr>
          <w:sz w:val="28"/>
          <w:szCs w:val="28"/>
        </w:rPr>
        <w:t xml:space="preserve"> activity</w:t>
      </w:r>
      <w:r w:rsidRPr="00F36679">
        <w:rPr>
          <w:sz w:val="28"/>
          <w:szCs w:val="28"/>
        </w:rPr>
        <w:t xml:space="preserve"> at BAC was delivered through an in-house model before moving towards a project-based approach, with </w:t>
      </w:r>
      <w:r w:rsidR="0023354F" w:rsidRPr="00F36679">
        <w:rPr>
          <w:sz w:val="28"/>
          <w:szCs w:val="28"/>
        </w:rPr>
        <w:t xml:space="preserve">PR outsourced to </w:t>
      </w:r>
      <w:r w:rsidR="00341706" w:rsidRPr="00F36679">
        <w:rPr>
          <w:sz w:val="28"/>
          <w:szCs w:val="28"/>
        </w:rPr>
        <w:t>a mix of</w:t>
      </w:r>
      <w:r w:rsidRPr="00F36679">
        <w:rPr>
          <w:sz w:val="28"/>
          <w:szCs w:val="28"/>
        </w:rPr>
        <w:t xml:space="preserve"> freelance</w:t>
      </w:r>
      <w:r w:rsidR="00341706" w:rsidRPr="00F36679">
        <w:rPr>
          <w:sz w:val="28"/>
          <w:szCs w:val="28"/>
        </w:rPr>
        <w:t>rs</w:t>
      </w:r>
      <w:r w:rsidRPr="00F36679">
        <w:rPr>
          <w:sz w:val="28"/>
          <w:szCs w:val="28"/>
        </w:rPr>
        <w:t xml:space="preserve"> and agencies. As the organisation enters its next chapter, BAC is seeking a strategic PR partner to move towards a more integrated approach—connecting organisational storytelling, programme activity and profile-raising opportunities to build visibility, reach and impact</w:t>
      </w:r>
      <w:r w:rsidR="0023354F" w:rsidRPr="00F36679">
        <w:rPr>
          <w:sz w:val="28"/>
          <w:szCs w:val="28"/>
        </w:rPr>
        <w:t>.</w:t>
      </w:r>
    </w:p>
    <w:p w14:paraId="52DE49EC" w14:textId="197E0FDF" w:rsidR="00623ED8" w:rsidRPr="00F36679" w:rsidRDefault="00F36679" w:rsidP="00334841">
      <w:pPr>
        <w:rPr>
          <w:sz w:val="28"/>
          <w:szCs w:val="28"/>
        </w:rPr>
      </w:pPr>
      <w:r>
        <w:rPr>
          <w:b/>
          <w:bCs/>
          <w:sz w:val="28"/>
          <w:szCs w:val="28"/>
        </w:rPr>
        <w:br/>
      </w:r>
      <w:r w:rsidR="00C67849" w:rsidRPr="00F36679">
        <w:rPr>
          <w:b/>
          <w:bCs/>
          <w:sz w:val="28"/>
          <w:szCs w:val="28"/>
        </w:rPr>
        <w:t xml:space="preserve">Positioning and </w:t>
      </w:r>
      <w:r w:rsidR="00DE6DA2" w:rsidRPr="00F36679">
        <w:rPr>
          <w:b/>
          <w:bCs/>
          <w:sz w:val="28"/>
          <w:szCs w:val="28"/>
        </w:rPr>
        <w:t>Audiences</w:t>
      </w:r>
      <w:r w:rsidR="00334841" w:rsidRPr="00F36679">
        <w:rPr>
          <w:sz w:val="28"/>
          <w:szCs w:val="28"/>
        </w:rPr>
        <w:br/>
      </w:r>
      <w:r w:rsidR="00DE6DA2" w:rsidRPr="00F36679">
        <w:rPr>
          <w:sz w:val="28"/>
          <w:szCs w:val="28"/>
        </w:rPr>
        <w:t>BAC is currently reviewing its Communications Strategy and audience approach. The appointed agency will be expected to support the development and articulation of BAC's evolving organisational positioning and media profile as part of this next phase of growth.</w:t>
      </w:r>
      <w:r w:rsidR="00623ED8" w:rsidRPr="00F36679">
        <w:rPr>
          <w:sz w:val="28"/>
          <w:szCs w:val="28"/>
        </w:rPr>
        <w:br/>
      </w:r>
      <w:r w:rsidR="00623ED8" w:rsidRPr="00F36679">
        <w:rPr>
          <w:sz w:val="28"/>
          <w:szCs w:val="28"/>
        </w:rPr>
        <w:br/>
        <w:t>The following principles currently underpin the organisation's positioning and programme:</w:t>
      </w:r>
    </w:p>
    <w:p w14:paraId="34C6B4DB" w14:textId="77777777" w:rsidR="00623ED8" w:rsidRPr="00F36679" w:rsidRDefault="00623ED8" w:rsidP="0012039D">
      <w:pPr>
        <w:spacing w:after="0"/>
        <w:rPr>
          <w:sz w:val="28"/>
          <w:szCs w:val="28"/>
        </w:rPr>
      </w:pPr>
      <w:r w:rsidRPr="00F36679">
        <w:rPr>
          <w:sz w:val="28"/>
          <w:szCs w:val="28"/>
        </w:rPr>
        <w:t>Positioning</w:t>
      </w:r>
    </w:p>
    <w:p w14:paraId="46151265" w14:textId="77777777" w:rsidR="00623ED8" w:rsidRPr="00F36679" w:rsidRDefault="00623ED8" w:rsidP="0012039D">
      <w:pPr>
        <w:numPr>
          <w:ilvl w:val="0"/>
          <w:numId w:val="43"/>
        </w:numPr>
        <w:spacing w:after="0"/>
        <w:rPr>
          <w:sz w:val="28"/>
          <w:szCs w:val="28"/>
        </w:rPr>
      </w:pPr>
      <w:r w:rsidRPr="00F36679">
        <w:rPr>
          <w:sz w:val="28"/>
          <w:szCs w:val="28"/>
        </w:rPr>
        <w:t xml:space="preserve">Home for the Extraordinary </w:t>
      </w:r>
    </w:p>
    <w:p w14:paraId="316F888E" w14:textId="77777777" w:rsidR="00623ED8" w:rsidRPr="00F36679" w:rsidRDefault="00623ED8" w:rsidP="0012039D">
      <w:pPr>
        <w:numPr>
          <w:ilvl w:val="0"/>
          <w:numId w:val="43"/>
        </w:numPr>
        <w:spacing w:after="0"/>
        <w:rPr>
          <w:sz w:val="28"/>
          <w:szCs w:val="28"/>
        </w:rPr>
      </w:pPr>
      <w:r w:rsidRPr="00F36679">
        <w:rPr>
          <w:sz w:val="28"/>
          <w:szCs w:val="28"/>
        </w:rPr>
        <w:t xml:space="preserve">Bold, boundary-pushing contemporary performance in an iconic Town Hall building </w:t>
      </w:r>
    </w:p>
    <w:p w14:paraId="1ED67D97" w14:textId="77777777" w:rsidR="00623ED8" w:rsidRPr="00F36679" w:rsidRDefault="00623ED8" w:rsidP="0012039D">
      <w:pPr>
        <w:numPr>
          <w:ilvl w:val="0"/>
          <w:numId w:val="43"/>
        </w:numPr>
        <w:spacing w:after="0"/>
        <w:rPr>
          <w:sz w:val="28"/>
          <w:szCs w:val="28"/>
        </w:rPr>
      </w:pPr>
      <w:r w:rsidRPr="00F36679">
        <w:rPr>
          <w:sz w:val="28"/>
          <w:szCs w:val="28"/>
        </w:rPr>
        <w:t xml:space="preserve">Internationalism rooted in local identity </w:t>
      </w:r>
    </w:p>
    <w:p w14:paraId="259CC0B4" w14:textId="46327864" w:rsidR="00623ED8" w:rsidRPr="00F36679" w:rsidRDefault="00623ED8" w:rsidP="0012039D">
      <w:pPr>
        <w:numPr>
          <w:ilvl w:val="0"/>
          <w:numId w:val="43"/>
        </w:numPr>
        <w:spacing w:after="0"/>
        <w:rPr>
          <w:sz w:val="28"/>
          <w:szCs w:val="28"/>
        </w:rPr>
      </w:pPr>
      <w:r w:rsidRPr="00F36679">
        <w:rPr>
          <w:sz w:val="28"/>
          <w:szCs w:val="28"/>
        </w:rPr>
        <w:t xml:space="preserve">Championing a better world through creativity and culture </w:t>
      </w:r>
      <w:r w:rsidRPr="00F36679">
        <w:rPr>
          <w:sz w:val="28"/>
          <w:szCs w:val="28"/>
        </w:rPr>
        <w:br/>
      </w:r>
    </w:p>
    <w:p w14:paraId="099991BC" w14:textId="77777777" w:rsidR="00623ED8" w:rsidRPr="00F36679" w:rsidRDefault="00623ED8" w:rsidP="0012039D">
      <w:pPr>
        <w:spacing w:after="0"/>
        <w:rPr>
          <w:sz w:val="28"/>
          <w:szCs w:val="28"/>
        </w:rPr>
      </w:pPr>
      <w:r w:rsidRPr="00F36679">
        <w:rPr>
          <w:sz w:val="28"/>
          <w:szCs w:val="28"/>
        </w:rPr>
        <w:t>Artistic Vision</w:t>
      </w:r>
    </w:p>
    <w:p w14:paraId="637892B1" w14:textId="77777777" w:rsidR="00623ED8" w:rsidRPr="00F36679" w:rsidRDefault="00623ED8" w:rsidP="0012039D">
      <w:pPr>
        <w:numPr>
          <w:ilvl w:val="0"/>
          <w:numId w:val="44"/>
        </w:numPr>
        <w:spacing w:after="0"/>
        <w:ind w:left="714" w:hanging="357"/>
        <w:rPr>
          <w:sz w:val="28"/>
          <w:szCs w:val="28"/>
        </w:rPr>
      </w:pPr>
      <w:r w:rsidRPr="00F36679">
        <w:rPr>
          <w:sz w:val="28"/>
          <w:szCs w:val="28"/>
        </w:rPr>
        <w:t xml:space="preserve">Internationalism </w:t>
      </w:r>
    </w:p>
    <w:p w14:paraId="23A06F63" w14:textId="77777777" w:rsidR="00623ED8" w:rsidRPr="00F36679" w:rsidRDefault="00623ED8" w:rsidP="0012039D">
      <w:pPr>
        <w:numPr>
          <w:ilvl w:val="0"/>
          <w:numId w:val="44"/>
        </w:numPr>
        <w:spacing w:after="0"/>
        <w:ind w:left="714" w:hanging="357"/>
        <w:rPr>
          <w:sz w:val="28"/>
          <w:szCs w:val="28"/>
        </w:rPr>
      </w:pPr>
      <w:r w:rsidRPr="00F36679">
        <w:rPr>
          <w:sz w:val="28"/>
          <w:szCs w:val="28"/>
        </w:rPr>
        <w:t xml:space="preserve">Proactive inclusivity </w:t>
      </w:r>
    </w:p>
    <w:p w14:paraId="5CDDEFB2" w14:textId="77777777" w:rsidR="00623ED8" w:rsidRPr="00F36679" w:rsidRDefault="00623ED8" w:rsidP="0012039D">
      <w:pPr>
        <w:numPr>
          <w:ilvl w:val="0"/>
          <w:numId w:val="44"/>
        </w:numPr>
        <w:spacing w:after="0"/>
        <w:ind w:left="714" w:hanging="357"/>
        <w:rPr>
          <w:sz w:val="28"/>
          <w:szCs w:val="28"/>
        </w:rPr>
      </w:pPr>
      <w:r w:rsidRPr="00F36679">
        <w:rPr>
          <w:sz w:val="28"/>
          <w:szCs w:val="28"/>
        </w:rPr>
        <w:t xml:space="preserve">Creative freedom </w:t>
      </w:r>
    </w:p>
    <w:p w14:paraId="49416B7C" w14:textId="143399BC" w:rsidR="00623ED8" w:rsidRPr="00F36679" w:rsidRDefault="0012039D" w:rsidP="0012039D">
      <w:pPr>
        <w:spacing w:after="0"/>
        <w:rPr>
          <w:sz w:val="28"/>
          <w:szCs w:val="28"/>
        </w:rPr>
      </w:pPr>
      <w:r w:rsidRPr="00F36679">
        <w:rPr>
          <w:b/>
          <w:bCs/>
          <w:sz w:val="28"/>
          <w:szCs w:val="28"/>
        </w:rPr>
        <w:lastRenderedPageBreak/>
        <w:br/>
      </w:r>
      <w:r w:rsidR="00F36679">
        <w:rPr>
          <w:sz w:val="28"/>
          <w:szCs w:val="28"/>
        </w:rPr>
        <w:br/>
      </w:r>
      <w:r w:rsidR="00623ED8" w:rsidRPr="00F36679">
        <w:rPr>
          <w:sz w:val="28"/>
          <w:szCs w:val="28"/>
        </w:rPr>
        <w:t>Key Audiences</w:t>
      </w:r>
    </w:p>
    <w:p w14:paraId="6DC55C7F" w14:textId="77777777" w:rsidR="00623ED8" w:rsidRPr="00F36679" w:rsidRDefault="00623ED8" w:rsidP="0012039D">
      <w:pPr>
        <w:numPr>
          <w:ilvl w:val="0"/>
          <w:numId w:val="45"/>
        </w:numPr>
        <w:spacing w:after="0"/>
        <w:rPr>
          <w:sz w:val="28"/>
          <w:szCs w:val="28"/>
        </w:rPr>
      </w:pPr>
      <w:r w:rsidRPr="00F36679">
        <w:rPr>
          <w:sz w:val="28"/>
          <w:szCs w:val="28"/>
        </w:rPr>
        <w:t xml:space="preserve">Artists and the creative sector </w:t>
      </w:r>
    </w:p>
    <w:p w14:paraId="477A55EB" w14:textId="77777777" w:rsidR="00623ED8" w:rsidRPr="00F36679" w:rsidRDefault="00623ED8" w:rsidP="0012039D">
      <w:pPr>
        <w:numPr>
          <w:ilvl w:val="0"/>
          <w:numId w:val="45"/>
        </w:numPr>
        <w:spacing w:after="0"/>
        <w:rPr>
          <w:sz w:val="28"/>
          <w:szCs w:val="28"/>
        </w:rPr>
      </w:pPr>
      <w:r w:rsidRPr="00F36679">
        <w:rPr>
          <w:sz w:val="28"/>
          <w:szCs w:val="28"/>
        </w:rPr>
        <w:t xml:space="preserve">Audiences for live performance </w:t>
      </w:r>
    </w:p>
    <w:p w14:paraId="3B3EF3DC" w14:textId="77777777" w:rsidR="00623ED8" w:rsidRPr="00F36679" w:rsidRDefault="00623ED8" w:rsidP="0012039D">
      <w:pPr>
        <w:numPr>
          <w:ilvl w:val="0"/>
          <w:numId w:val="45"/>
        </w:numPr>
        <w:spacing w:after="0"/>
        <w:rPr>
          <w:sz w:val="28"/>
          <w:szCs w:val="28"/>
        </w:rPr>
      </w:pPr>
      <w:r w:rsidRPr="00F36679">
        <w:rPr>
          <w:sz w:val="28"/>
          <w:szCs w:val="28"/>
        </w:rPr>
        <w:t xml:space="preserve">Local communities and young people </w:t>
      </w:r>
    </w:p>
    <w:p w14:paraId="791E1071" w14:textId="77777777" w:rsidR="00623ED8" w:rsidRPr="00F36679" w:rsidRDefault="00623ED8" w:rsidP="0012039D">
      <w:pPr>
        <w:numPr>
          <w:ilvl w:val="0"/>
          <w:numId w:val="45"/>
        </w:numPr>
        <w:spacing w:after="0"/>
        <w:rPr>
          <w:sz w:val="28"/>
          <w:szCs w:val="28"/>
        </w:rPr>
      </w:pPr>
      <w:r w:rsidRPr="00F36679">
        <w:rPr>
          <w:sz w:val="28"/>
          <w:szCs w:val="28"/>
        </w:rPr>
        <w:t xml:space="preserve">Building visitors and hirers </w:t>
      </w:r>
    </w:p>
    <w:p w14:paraId="1169B0DF" w14:textId="2D62FABD" w:rsidR="00623ED8" w:rsidRPr="00F36679" w:rsidRDefault="00623ED8" w:rsidP="0012039D">
      <w:pPr>
        <w:numPr>
          <w:ilvl w:val="0"/>
          <w:numId w:val="45"/>
        </w:numPr>
        <w:spacing w:after="0"/>
        <w:rPr>
          <w:sz w:val="28"/>
          <w:szCs w:val="28"/>
        </w:rPr>
      </w:pPr>
      <w:r w:rsidRPr="00F36679">
        <w:rPr>
          <w:sz w:val="28"/>
          <w:szCs w:val="28"/>
        </w:rPr>
        <w:t xml:space="preserve">Stakeholders and funders </w:t>
      </w:r>
      <w:r w:rsidRPr="00F36679">
        <w:rPr>
          <w:sz w:val="28"/>
          <w:szCs w:val="28"/>
        </w:rPr>
        <w:br/>
      </w:r>
    </w:p>
    <w:p w14:paraId="7F03DA73" w14:textId="1F5AFC3B" w:rsidR="008E5180" w:rsidRPr="00F36679" w:rsidRDefault="00623ED8" w:rsidP="00DE6DA2">
      <w:pPr>
        <w:rPr>
          <w:b/>
          <w:bCs/>
          <w:sz w:val="28"/>
          <w:szCs w:val="28"/>
        </w:rPr>
      </w:pPr>
      <w:r w:rsidRPr="00F36679">
        <w:rPr>
          <w:sz w:val="28"/>
          <w:szCs w:val="28"/>
        </w:rPr>
        <w:t>BAC often engage with the organisation in multiple ways, as audience members, participants, artists, partners, building users and advocates.</w:t>
      </w:r>
      <w:r w:rsidR="00C67849" w:rsidRPr="00F36679">
        <w:rPr>
          <w:sz w:val="28"/>
          <w:szCs w:val="28"/>
        </w:rPr>
        <w:br/>
      </w:r>
      <w:r w:rsidR="00C67849" w:rsidRPr="00F36679">
        <w:rPr>
          <w:b/>
          <w:bCs/>
          <w:sz w:val="28"/>
          <w:szCs w:val="28"/>
        </w:rPr>
        <w:t xml:space="preserve"> </w:t>
      </w:r>
      <w:r w:rsidR="00C67849" w:rsidRPr="00F36679">
        <w:rPr>
          <w:sz w:val="28"/>
          <w:szCs w:val="28"/>
        </w:rPr>
        <w:br/>
      </w:r>
      <w:r w:rsidR="00F05504" w:rsidRPr="00F36679">
        <w:rPr>
          <w:b/>
          <w:bCs/>
          <w:sz w:val="28"/>
          <w:szCs w:val="28"/>
        </w:rPr>
        <w:t>Scope of Work</w:t>
      </w:r>
    </w:p>
    <w:p w14:paraId="51E06536" w14:textId="3BE3A6D9" w:rsidR="008E5180" w:rsidRPr="00F36679" w:rsidRDefault="008E5180" w:rsidP="008E5180">
      <w:pPr>
        <w:numPr>
          <w:ilvl w:val="0"/>
          <w:numId w:val="41"/>
        </w:numPr>
        <w:rPr>
          <w:rFonts w:cs="Calibri"/>
          <w:sz w:val="28"/>
          <w:szCs w:val="28"/>
        </w:rPr>
      </w:pPr>
      <w:r w:rsidRPr="00F36679">
        <w:rPr>
          <w:rFonts w:cs="Calibri"/>
          <w:sz w:val="28"/>
          <w:szCs w:val="28"/>
        </w:rPr>
        <w:t xml:space="preserve">Develop and deliver an overarching PR strategy for </w:t>
      </w:r>
      <w:r w:rsidR="00844F8E" w:rsidRPr="00F36679">
        <w:rPr>
          <w:rFonts w:cs="Calibri"/>
          <w:sz w:val="28"/>
          <w:szCs w:val="28"/>
        </w:rPr>
        <w:t>BAC</w:t>
      </w:r>
      <w:r w:rsidRPr="00F36679">
        <w:rPr>
          <w:rFonts w:cs="Calibri"/>
          <w:sz w:val="28"/>
          <w:szCs w:val="28"/>
        </w:rPr>
        <w:t>, including media positioning</w:t>
      </w:r>
      <w:r w:rsidR="00844F8E" w:rsidRPr="00F36679">
        <w:rPr>
          <w:rFonts w:cs="Calibri"/>
          <w:sz w:val="28"/>
          <w:szCs w:val="28"/>
        </w:rPr>
        <w:t xml:space="preserve"> </w:t>
      </w:r>
      <w:r w:rsidRPr="00F36679">
        <w:rPr>
          <w:rFonts w:cs="Calibri"/>
          <w:sz w:val="28"/>
          <w:szCs w:val="28"/>
        </w:rPr>
        <w:t>and identification of strategic PR opportunities.</w:t>
      </w:r>
    </w:p>
    <w:p w14:paraId="2897B723" w14:textId="70FDC10A" w:rsidR="008E5180" w:rsidRPr="00F36679" w:rsidRDefault="008E5180" w:rsidP="008E5180">
      <w:pPr>
        <w:numPr>
          <w:ilvl w:val="0"/>
          <w:numId w:val="41"/>
        </w:numPr>
        <w:rPr>
          <w:rFonts w:cs="Calibri"/>
          <w:sz w:val="28"/>
          <w:szCs w:val="28"/>
        </w:rPr>
      </w:pPr>
      <w:r w:rsidRPr="00F36679">
        <w:rPr>
          <w:rFonts w:cs="Calibri"/>
          <w:sz w:val="28"/>
          <w:szCs w:val="28"/>
        </w:rPr>
        <w:t>Lead PR activity for organisational storytelling moments, including institutional announcements</w:t>
      </w:r>
      <w:r w:rsidR="005C147B" w:rsidRPr="00F36679">
        <w:rPr>
          <w:rFonts w:cs="Calibri"/>
          <w:sz w:val="28"/>
          <w:szCs w:val="28"/>
        </w:rPr>
        <w:t xml:space="preserve"> </w:t>
      </w:r>
      <w:r w:rsidRPr="00F36679">
        <w:rPr>
          <w:rFonts w:cs="Calibri"/>
          <w:sz w:val="28"/>
          <w:szCs w:val="28"/>
        </w:rPr>
        <w:t>and other profile-raising opportunities.</w:t>
      </w:r>
    </w:p>
    <w:p w14:paraId="5F59907B" w14:textId="17177869" w:rsidR="008E5180" w:rsidRPr="00F36679" w:rsidRDefault="008E5180" w:rsidP="008E5180">
      <w:pPr>
        <w:numPr>
          <w:ilvl w:val="0"/>
          <w:numId w:val="41"/>
        </w:numPr>
        <w:rPr>
          <w:rFonts w:cs="Calibri"/>
          <w:sz w:val="28"/>
          <w:szCs w:val="28"/>
        </w:rPr>
      </w:pPr>
      <w:r w:rsidRPr="00F36679">
        <w:rPr>
          <w:rFonts w:cs="Calibri"/>
          <w:sz w:val="28"/>
          <w:szCs w:val="28"/>
        </w:rPr>
        <w:t>Deliver PR campaigns for select programme activity across the contract period.</w:t>
      </w:r>
    </w:p>
    <w:p w14:paraId="0A08A590" w14:textId="38C2DCAC" w:rsidR="008E5180" w:rsidRPr="00F36679" w:rsidRDefault="008E5180" w:rsidP="008E5180">
      <w:pPr>
        <w:numPr>
          <w:ilvl w:val="0"/>
          <w:numId w:val="41"/>
        </w:numPr>
        <w:rPr>
          <w:rFonts w:cs="Calibri"/>
          <w:sz w:val="28"/>
          <w:szCs w:val="28"/>
        </w:rPr>
      </w:pPr>
      <w:r w:rsidRPr="00F36679">
        <w:rPr>
          <w:rFonts w:cs="Calibri"/>
          <w:sz w:val="28"/>
          <w:szCs w:val="28"/>
        </w:rPr>
        <w:t xml:space="preserve">Work collaboratively with </w:t>
      </w:r>
      <w:r w:rsidR="00715C17" w:rsidRPr="00F36679">
        <w:rPr>
          <w:rFonts w:cs="Calibri"/>
          <w:sz w:val="28"/>
          <w:szCs w:val="28"/>
        </w:rPr>
        <w:t xml:space="preserve">visiting company PRs </w:t>
      </w:r>
      <w:r w:rsidRPr="00F36679">
        <w:rPr>
          <w:rFonts w:cs="Calibri"/>
          <w:sz w:val="28"/>
          <w:szCs w:val="28"/>
        </w:rPr>
        <w:t xml:space="preserve">and partner agencies, ensuring alignment with </w:t>
      </w:r>
      <w:r w:rsidR="00C21E3B" w:rsidRPr="00F36679">
        <w:rPr>
          <w:rFonts w:cs="Calibri"/>
          <w:sz w:val="28"/>
          <w:szCs w:val="28"/>
        </w:rPr>
        <w:t>BAC’s</w:t>
      </w:r>
      <w:r w:rsidRPr="00F36679">
        <w:rPr>
          <w:rFonts w:cs="Calibri"/>
          <w:sz w:val="28"/>
          <w:szCs w:val="28"/>
        </w:rPr>
        <w:t xml:space="preserve"> wider positioning and media strategy.</w:t>
      </w:r>
    </w:p>
    <w:p w14:paraId="0B7AA609" w14:textId="3D1AE550" w:rsidR="00AD6495" w:rsidRPr="00F36679" w:rsidRDefault="008E5180" w:rsidP="16C4B2B0">
      <w:pPr>
        <w:numPr>
          <w:ilvl w:val="0"/>
          <w:numId w:val="41"/>
        </w:numPr>
        <w:rPr>
          <w:rFonts w:cs="Calibri"/>
          <w:sz w:val="28"/>
          <w:szCs w:val="28"/>
        </w:rPr>
      </w:pPr>
      <w:r w:rsidRPr="00F36679">
        <w:rPr>
          <w:rFonts w:cs="Calibri"/>
          <w:sz w:val="28"/>
          <w:szCs w:val="28"/>
        </w:rPr>
        <w:t>Provide strategic media relations support, including cultivating relationships with key journalists and identifying opportunities to raise BAC's profile across arts, culture and wider media.</w:t>
      </w:r>
    </w:p>
    <w:p w14:paraId="6D05350F" w14:textId="04259F72" w:rsidR="008E5180" w:rsidRPr="00F36679" w:rsidRDefault="008E5180" w:rsidP="008E5180">
      <w:pPr>
        <w:numPr>
          <w:ilvl w:val="0"/>
          <w:numId w:val="41"/>
        </w:numPr>
        <w:rPr>
          <w:rFonts w:cs="Calibri"/>
          <w:sz w:val="28"/>
          <w:szCs w:val="28"/>
        </w:rPr>
      </w:pPr>
      <w:r w:rsidRPr="00F36679">
        <w:rPr>
          <w:rFonts w:cs="Calibri"/>
          <w:sz w:val="28"/>
          <w:szCs w:val="28"/>
        </w:rPr>
        <w:t>Support the positioning and briefing of key spokespeople, including messaging development and interview preparation where required.</w:t>
      </w:r>
    </w:p>
    <w:p w14:paraId="7BD1697F" w14:textId="1F8E3880" w:rsidR="008E5180" w:rsidRPr="00F36679" w:rsidRDefault="008E5180" w:rsidP="008E5180">
      <w:pPr>
        <w:numPr>
          <w:ilvl w:val="0"/>
          <w:numId w:val="41"/>
        </w:numPr>
        <w:rPr>
          <w:rFonts w:cs="Calibri"/>
          <w:sz w:val="28"/>
          <w:szCs w:val="28"/>
        </w:rPr>
      </w:pPr>
      <w:r w:rsidRPr="00F36679">
        <w:rPr>
          <w:rFonts w:cs="Calibri"/>
          <w:sz w:val="28"/>
          <w:szCs w:val="28"/>
        </w:rPr>
        <w:t>Provide advice on reputation management</w:t>
      </w:r>
      <w:r w:rsidR="00C21E3B" w:rsidRPr="00F36679">
        <w:rPr>
          <w:rFonts w:cs="Calibri"/>
          <w:sz w:val="28"/>
          <w:szCs w:val="28"/>
        </w:rPr>
        <w:t xml:space="preserve"> </w:t>
      </w:r>
      <w:r w:rsidRPr="00F36679">
        <w:rPr>
          <w:rFonts w:cs="Calibri"/>
          <w:sz w:val="28"/>
          <w:szCs w:val="28"/>
        </w:rPr>
        <w:t>and reactive media enquiries as required.</w:t>
      </w:r>
    </w:p>
    <w:p w14:paraId="1198C7D5" w14:textId="77777777" w:rsidR="00EC4D84" w:rsidRPr="00F36679" w:rsidRDefault="008E5180" w:rsidP="00EC4D84">
      <w:pPr>
        <w:numPr>
          <w:ilvl w:val="0"/>
          <w:numId w:val="41"/>
        </w:numPr>
        <w:rPr>
          <w:rFonts w:cs="Calibri"/>
          <w:sz w:val="28"/>
          <w:szCs w:val="28"/>
        </w:rPr>
      </w:pPr>
      <w:r w:rsidRPr="00F36679">
        <w:rPr>
          <w:rFonts w:cs="Calibri"/>
          <w:sz w:val="28"/>
          <w:szCs w:val="28"/>
        </w:rPr>
        <w:t>Share insight</w:t>
      </w:r>
      <w:r w:rsidR="00C21E3B" w:rsidRPr="00F36679">
        <w:rPr>
          <w:rFonts w:cs="Calibri"/>
          <w:sz w:val="28"/>
          <w:szCs w:val="28"/>
        </w:rPr>
        <w:t>s</w:t>
      </w:r>
      <w:r w:rsidRPr="00F36679">
        <w:rPr>
          <w:rFonts w:cs="Calibri"/>
          <w:sz w:val="28"/>
          <w:szCs w:val="28"/>
        </w:rPr>
        <w:t xml:space="preserve"> with the BAC team, including reporting</w:t>
      </w:r>
      <w:r w:rsidR="00AF7F57" w:rsidRPr="00F36679">
        <w:rPr>
          <w:rFonts w:cs="Calibri"/>
          <w:sz w:val="28"/>
          <w:szCs w:val="28"/>
        </w:rPr>
        <w:t xml:space="preserve"> </w:t>
      </w:r>
      <w:r w:rsidRPr="00F36679">
        <w:rPr>
          <w:rFonts w:cs="Calibri"/>
          <w:sz w:val="28"/>
          <w:szCs w:val="28"/>
        </w:rPr>
        <w:t>and media landscape updates.</w:t>
      </w:r>
    </w:p>
    <w:p w14:paraId="2CDF1BDC" w14:textId="008B1DF5" w:rsidR="008E5180" w:rsidRPr="00F36679" w:rsidRDefault="00164DC8" w:rsidP="008E5180">
      <w:pPr>
        <w:rPr>
          <w:rFonts w:cs="Calibri"/>
          <w:sz w:val="28"/>
          <w:szCs w:val="28"/>
        </w:rPr>
      </w:pPr>
      <w:r>
        <w:rPr>
          <w:rFonts w:cs="Calibri"/>
          <w:b/>
          <w:bCs/>
          <w:sz w:val="28"/>
          <w:szCs w:val="28"/>
        </w:rPr>
        <w:br/>
      </w:r>
      <w:r w:rsidR="008E5180" w:rsidRPr="00F36679">
        <w:rPr>
          <w:rFonts w:cs="Calibri"/>
          <w:b/>
          <w:bCs/>
          <w:sz w:val="28"/>
          <w:szCs w:val="28"/>
        </w:rPr>
        <w:t>Anticipated Activity</w:t>
      </w:r>
      <w:r w:rsidR="008E5180" w:rsidRPr="00F36679">
        <w:rPr>
          <w:sz w:val="28"/>
          <w:szCs w:val="28"/>
        </w:rPr>
        <w:br/>
      </w:r>
      <w:r w:rsidR="008E5180" w:rsidRPr="00F36679">
        <w:rPr>
          <w:rFonts w:cs="Calibri"/>
          <w:sz w:val="28"/>
          <w:szCs w:val="28"/>
        </w:rPr>
        <w:t>The contract period is expected to inc</w:t>
      </w:r>
      <w:r w:rsidR="003F4998" w:rsidRPr="00F36679">
        <w:rPr>
          <w:rFonts w:cs="Calibri"/>
          <w:sz w:val="28"/>
          <w:szCs w:val="28"/>
        </w:rPr>
        <w:t>lude</w:t>
      </w:r>
      <w:r w:rsidR="633D976E" w:rsidRPr="00F36679">
        <w:rPr>
          <w:rFonts w:cs="Calibri"/>
          <w:sz w:val="28"/>
          <w:szCs w:val="28"/>
        </w:rPr>
        <w:t>:</w:t>
      </w:r>
    </w:p>
    <w:p w14:paraId="15A5708B" w14:textId="77777777" w:rsidR="00164DC8" w:rsidRDefault="00164DC8" w:rsidP="00164DC8">
      <w:pPr>
        <w:ind w:left="720"/>
        <w:rPr>
          <w:rFonts w:cs="Calibri"/>
          <w:sz w:val="28"/>
          <w:szCs w:val="28"/>
        </w:rPr>
      </w:pPr>
    </w:p>
    <w:p w14:paraId="7FE5B2F2" w14:textId="2A0EDA7D" w:rsidR="00164DC8" w:rsidRDefault="00164DC8" w:rsidP="00164DC8">
      <w:pPr>
        <w:ind w:left="720"/>
        <w:rPr>
          <w:rFonts w:cs="Calibri"/>
          <w:sz w:val="28"/>
          <w:szCs w:val="28"/>
        </w:rPr>
      </w:pPr>
      <w:r>
        <w:rPr>
          <w:rFonts w:cs="Calibri"/>
          <w:sz w:val="28"/>
          <w:szCs w:val="28"/>
        </w:rPr>
        <w:lastRenderedPageBreak/>
        <w:br/>
      </w:r>
    </w:p>
    <w:p w14:paraId="7640A261" w14:textId="187FF4F9" w:rsidR="008E5180" w:rsidRPr="00F36679" w:rsidRDefault="000D6192" w:rsidP="00D0722F">
      <w:pPr>
        <w:numPr>
          <w:ilvl w:val="0"/>
          <w:numId w:val="42"/>
        </w:numPr>
        <w:rPr>
          <w:rFonts w:cs="Calibri"/>
          <w:sz w:val="28"/>
          <w:szCs w:val="28"/>
        </w:rPr>
      </w:pPr>
      <w:r w:rsidRPr="00F36679">
        <w:rPr>
          <w:rFonts w:cs="Calibri"/>
          <w:sz w:val="28"/>
          <w:szCs w:val="28"/>
        </w:rPr>
        <w:t>BAC's seasonal programme announcements</w:t>
      </w:r>
      <w:r w:rsidR="00717F05" w:rsidRPr="00F36679">
        <w:rPr>
          <w:rFonts w:cs="Calibri"/>
          <w:sz w:val="28"/>
          <w:szCs w:val="28"/>
        </w:rPr>
        <w:t xml:space="preserve"> and </w:t>
      </w:r>
      <w:r w:rsidR="00DA3679" w:rsidRPr="00F36679">
        <w:rPr>
          <w:rFonts w:cs="Calibri"/>
          <w:sz w:val="28"/>
          <w:szCs w:val="28"/>
        </w:rPr>
        <w:t>agreed</w:t>
      </w:r>
      <w:r w:rsidR="00EC33E2" w:rsidRPr="00F36679">
        <w:rPr>
          <w:rFonts w:cs="Calibri"/>
          <w:sz w:val="28"/>
          <w:szCs w:val="28"/>
        </w:rPr>
        <w:t xml:space="preserve"> </w:t>
      </w:r>
      <w:r w:rsidR="00DA3679" w:rsidRPr="00F36679">
        <w:rPr>
          <w:rFonts w:cs="Calibri"/>
          <w:sz w:val="28"/>
          <w:szCs w:val="28"/>
        </w:rPr>
        <w:t xml:space="preserve">show PR </w:t>
      </w:r>
      <w:r w:rsidR="00717F05" w:rsidRPr="00F36679">
        <w:rPr>
          <w:rFonts w:cs="Calibri"/>
          <w:sz w:val="28"/>
          <w:szCs w:val="28"/>
        </w:rPr>
        <w:t>campaign</w:t>
      </w:r>
      <w:r w:rsidR="003F4998" w:rsidRPr="00F36679">
        <w:rPr>
          <w:rFonts w:cs="Calibri"/>
          <w:sz w:val="28"/>
          <w:szCs w:val="28"/>
        </w:rPr>
        <w:t>s</w:t>
      </w:r>
      <w:r w:rsidR="00927BE5" w:rsidRPr="00F36679">
        <w:rPr>
          <w:rFonts w:cs="Calibri"/>
          <w:sz w:val="28"/>
          <w:szCs w:val="28"/>
        </w:rPr>
        <w:t xml:space="preserve"> across the contract period, which will include </w:t>
      </w:r>
      <w:r w:rsidRPr="00F36679">
        <w:rPr>
          <w:rFonts w:cs="Calibri"/>
          <w:sz w:val="28"/>
          <w:szCs w:val="28"/>
        </w:rPr>
        <w:t>Autumn 2026</w:t>
      </w:r>
      <w:r w:rsidR="00927BE5" w:rsidRPr="00F36679">
        <w:rPr>
          <w:rFonts w:cs="Calibri"/>
          <w:sz w:val="28"/>
          <w:szCs w:val="28"/>
        </w:rPr>
        <w:t xml:space="preserve"> (Sep-Nov)</w:t>
      </w:r>
      <w:r w:rsidRPr="00F36679">
        <w:rPr>
          <w:rFonts w:cs="Calibri"/>
          <w:sz w:val="28"/>
          <w:szCs w:val="28"/>
        </w:rPr>
        <w:t>, Spring 2027</w:t>
      </w:r>
      <w:r w:rsidR="00927BE5" w:rsidRPr="00F36679">
        <w:rPr>
          <w:rFonts w:cs="Calibri"/>
          <w:sz w:val="28"/>
          <w:szCs w:val="28"/>
        </w:rPr>
        <w:t xml:space="preserve"> (</w:t>
      </w:r>
      <w:r w:rsidR="00EC33E2" w:rsidRPr="00F36679">
        <w:rPr>
          <w:rFonts w:cs="Calibri"/>
          <w:sz w:val="28"/>
          <w:szCs w:val="28"/>
        </w:rPr>
        <w:t>Feb-Mar)</w:t>
      </w:r>
      <w:r w:rsidR="00B32279" w:rsidRPr="00F36679">
        <w:rPr>
          <w:rFonts w:cs="Calibri"/>
          <w:sz w:val="28"/>
          <w:szCs w:val="28"/>
        </w:rPr>
        <w:t>,</w:t>
      </w:r>
      <w:r w:rsidRPr="00F36679">
        <w:rPr>
          <w:rFonts w:cs="Calibri"/>
          <w:sz w:val="28"/>
          <w:szCs w:val="28"/>
        </w:rPr>
        <w:t xml:space="preserve"> Autumn 2027</w:t>
      </w:r>
      <w:r w:rsidR="00EC33E2" w:rsidRPr="00F36679">
        <w:rPr>
          <w:rFonts w:cs="Calibri"/>
          <w:sz w:val="28"/>
          <w:szCs w:val="28"/>
        </w:rPr>
        <w:t xml:space="preserve"> (Sep-Nov)</w:t>
      </w:r>
      <w:r w:rsidRPr="00F36679">
        <w:rPr>
          <w:rFonts w:cs="Calibri"/>
          <w:sz w:val="28"/>
          <w:szCs w:val="28"/>
        </w:rPr>
        <w:t xml:space="preserve">, </w:t>
      </w:r>
      <w:r w:rsidR="00B32279" w:rsidRPr="00F36679">
        <w:rPr>
          <w:rFonts w:cs="Calibri"/>
          <w:sz w:val="28"/>
          <w:szCs w:val="28"/>
        </w:rPr>
        <w:t>and</w:t>
      </w:r>
      <w:r w:rsidR="00927BE5" w:rsidRPr="00F36679">
        <w:rPr>
          <w:rFonts w:cs="Calibri"/>
          <w:sz w:val="28"/>
          <w:szCs w:val="28"/>
        </w:rPr>
        <w:t xml:space="preserve"> </w:t>
      </w:r>
      <w:r w:rsidRPr="00F36679">
        <w:rPr>
          <w:rFonts w:cs="Calibri"/>
          <w:sz w:val="28"/>
          <w:szCs w:val="28"/>
        </w:rPr>
        <w:t>Christmas</w:t>
      </w:r>
      <w:r w:rsidR="00927BE5" w:rsidRPr="00F36679">
        <w:rPr>
          <w:rFonts w:cs="Calibri"/>
          <w:sz w:val="28"/>
          <w:szCs w:val="28"/>
        </w:rPr>
        <w:t xml:space="preserve"> </w:t>
      </w:r>
      <w:r w:rsidR="00B32279" w:rsidRPr="00F36679">
        <w:rPr>
          <w:rFonts w:cs="Calibri"/>
          <w:sz w:val="28"/>
          <w:szCs w:val="28"/>
        </w:rPr>
        <w:t xml:space="preserve">campaign </w:t>
      </w:r>
      <w:r w:rsidRPr="00F36679">
        <w:rPr>
          <w:rFonts w:cs="Calibri"/>
          <w:sz w:val="28"/>
          <w:szCs w:val="28"/>
        </w:rPr>
        <w:t>activity</w:t>
      </w:r>
    </w:p>
    <w:p w14:paraId="063C9D51" w14:textId="1E4962ED" w:rsidR="008E5180" w:rsidRPr="00F36679" w:rsidRDefault="63EF6214" w:rsidP="00D0722F">
      <w:pPr>
        <w:numPr>
          <w:ilvl w:val="0"/>
          <w:numId w:val="42"/>
        </w:numPr>
        <w:rPr>
          <w:rFonts w:cs="Calibri"/>
          <w:sz w:val="28"/>
          <w:szCs w:val="28"/>
        </w:rPr>
      </w:pPr>
      <w:r w:rsidRPr="00F36679">
        <w:rPr>
          <w:rFonts w:cs="Calibri"/>
          <w:sz w:val="28"/>
          <w:szCs w:val="28"/>
        </w:rPr>
        <w:t xml:space="preserve">BAC podcast, </w:t>
      </w:r>
      <w:hyperlink r:id="rId11">
        <w:r w:rsidRPr="00F36679">
          <w:rPr>
            <w:rStyle w:val="Hyperlink"/>
            <w:sz w:val="28"/>
            <w:szCs w:val="28"/>
          </w:rPr>
          <w:t>(Un)Common Ground</w:t>
        </w:r>
      </w:hyperlink>
    </w:p>
    <w:p w14:paraId="5E6BF076" w14:textId="75A9ED61" w:rsidR="008E5180" w:rsidRPr="00F36679" w:rsidRDefault="003F4998" w:rsidP="008E5180">
      <w:pPr>
        <w:numPr>
          <w:ilvl w:val="0"/>
          <w:numId w:val="42"/>
        </w:numPr>
        <w:rPr>
          <w:rFonts w:cs="Calibri"/>
          <w:sz w:val="28"/>
          <w:szCs w:val="28"/>
        </w:rPr>
      </w:pPr>
      <w:r w:rsidRPr="00F36679">
        <w:rPr>
          <w:rFonts w:cs="Calibri"/>
          <w:sz w:val="28"/>
          <w:szCs w:val="28"/>
        </w:rPr>
        <w:t>A</w:t>
      </w:r>
      <w:r w:rsidR="008E5180" w:rsidRPr="00F36679">
        <w:rPr>
          <w:rFonts w:cs="Calibri"/>
          <w:sz w:val="28"/>
          <w:szCs w:val="28"/>
        </w:rPr>
        <w:t>pproximately 2–3 organisational storytelling moments per year</w:t>
      </w:r>
    </w:p>
    <w:p w14:paraId="6DF4B602" w14:textId="5E094C2A" w:rsidR="008E5180" w:rsidRPr="00F36679" w:rsidRDefault="008E5180" w:rsidP="008E5180">
      <w:pPr>
        <w:numPr>
          <w:ilvl w:val="0"/>
          <w:numId w:val="42"/>
        </w:numPr>
        <w:rPr>
          <w:rFonts w:cs="Calibri"/>
          <w:sz w:val="28"/>
          <w:szCs w:val="28"/>
        </w:rPr>
      </w:pPr>
      <w:r w:rsidRPr="00F36679">
        <w:rPr>
          <w:rFonts w:cs="Calibri"/>
          <w:sz w:val="28"/>
          <w:szCs w:val="28"/>
        </w:rPr>
        <w:t>Ongoing strategic counsel, media relations support and advice.</w:t>
      </w:r>
    </w:p>
    <w:p w14:paraId="5FF74E14" w14:textId="7C2BA383" w:rsidR="008E5180" w:rsidRPr="00F36679" w:rsidRDefault="006C3B0A" w:rsidP="006C3B0A">
      <w:pPr>
        <w:rPr>
          <w:rFonts w:cs="Calibri"/>
          <w:sz w:val="28"/>
          <w:szCs w:val="28"/>
        </w:rPr>
      </w:pPr>
      <w:r w:rsidRPr="00F36679">
        <w:rPr>
          <w:rFonts w:cs="Calibri"/>
          <w:sz w:val="28"/>
          <w:szCs w:val="28"/>
        </w:rPr>
        <w:t>LIFT 2027 will have separate dedicated PR support. During the LIFT campaign period</w:t>
      </w:r>
      <w:r w:rsidR="00E436B8" w:rsidRPr="00F36679">
        <w:rPr>
          <w:rFonts w:cs="Calibri"/>
          <w:sz w:val="28"/>
          <w:szCs w:val="28"/>
        </w:rPr>
        <w:t xml:space="preserve"> </w:t>
      </w:r>
      <w:r w:rsidR="00C4513C" w:rsidRPr="00F36679">
        <w:rPr>
          <w:rFonts w:cs="Calibri"/>
          <w:sz w:val="28"/>
          <w:szCs w:val="28"/>
        </w:rPr>
        <w:t>(</w:t>
      </w:r>
      <w:r w:rsidR="00E436B8" w:rsidRPr="00F36679">
        <w:rPr>
          <w:rFonts w:cs="Calibri"/>
          <w:sz w:val="28"/>
          <w:szCs w:val="28"/>
        </w:rPr>
        <w:t>Apr – July</w:t>
      </w:r>
      <w:r w:rsidR="00401A0E" w:rsidRPr="00F36679">
        <w:rPr>
          <w:rFonts w:cs="Calibri"/>
          <w:sz w:val="28"/>
          <w:szCs w:val="28"/>
        </w:rPr>
        <w:t xml:space="preserve"> 2027</w:t>
      </w:r>
      <w:r w:rsidR="00C4513C" w:rsidRPr="00F36679">
        <w:rPr>
          <w:rFonts w:cs="Calibri"/>
          <w:sz w:val="28"/>
          <w:szCs w:val="28"/>
        </w:rPr>
        <w:t>)</w:t>
      </w:r>
      <w:r w:rsidRPr="00F36679">
        <w:rPr>
          <w:rFonts w:cs="Calibri"/>
          <w:sz w:val="28"/>
          <w:szCs w:val="28"/>
        </w:rPr>
        <w:t>, the appointed agency will focus on organisational PR activity, strategic counsel and alignment with the LIFT team and PR partners, rather than campaign delivery.</w:t>
      </w:r>
    </w:p>
    <w:p w14:paraId="4A9A5E64" w14:textId="43AE28F2" w:rsidR="00776164" w:rsidRPr="00F36679" w:rsidRDefault="003311EC" w:rsidP="00776164">
      <w:pPr>
        <w:rPr>
          <w:rFonts w:cs="Calibri"/>
          <w:sz w:val="28"/>
          <w:szCs w:val="28"/>
        </w:rPr>
      </w:pPr>
      <w:r w:rsidRPr="00F36679">
        <w:rPr>
          <w:rFonts w:cs="Calibri"/>
          <w:sz w:val="28"/>
          <w:szCs w:val="28"/>
        </w:rPr>
        <w:t>Vis</w:t>
      </w:r>
      <w:r w:rsidR="007E1331" w:rsidRPr="00F36679">
        <w:rPr>
          <w:rFonts w:cs="Calibri"/>
          <w:sz w:val="28"/>
          <w:szCs w:val="28"/>
        </w:rPr>
        <w:t>i</w:t>
      </w:r>
      <w:r w:rsidRPr="00F36679">
        <w:rPr>
          <w:rFonts w:cs="Calibri"/>
          <w:sz w:val="28"/>
          <w:szCs w:val="28"/>
        </w:rPr>
        <w:t xml:space="preserve">ting companies and productions are sometimes represented by </w:t>
      </w:r>
      <w:r w:rsidR="00A25B74" w:rsidRPr="00F36679">
        <w:rPr>
          <w:rFonts w:cs="Calibri"/>
          <w:sz w:val="28"/>
          <w:szCs w:val="28"/>
        </w:rPr>
        <w:t xml:space="preserve">their own freelance PRs or agencies. </w:t>
      </w:r>
      <w:r w:rsidR="008E5180" w:rsidRPr="00F36679">
        <w:rPr>
          <w:rFonts w:cs="Calibri"/>
          <w:sz w:val="28"/>
          <w:szCs w:val="28"/>
        </w:rPr>
        <w:t>The appointe</w:t>
      </w:r>
      <w:r w:rsidR="00D644E8" w:rsidRPr="00F36679">
        <w:rPr>
          <w:rFonts w:cs="Calibri"/>
          <w:sz w:val="28"/>
          <w:szCs w:val="28"/>
        </w:rPr>
        <w:t>e</w:t>
      </w:r>
      <w:r w:rsidR="008E5180" w:rsidRPr="00F36679">
        <w:rPr>
          <w:rFonts w:cs="Calibri"/>
          <w:sz w:val="28"/>
          <w:szCs w:val="28"/>
        </w:rPr>
        <w:t xml:space="preserve"> will </w:t>
      </w:r>
      <w:r w:rsidR="00D644E8" w:rsidRPr="00F36679">
        <w:rPr>
          <w:rFonts w:cs="Calibri"/>
          <w:sz w:val="28"/>
          <w:szCs w:val="28"/>
        </w:rPr>
        <w:t xml:space="preserve">need to occasionally engage </w:t>
      </w:r>
      <w:r w:rsidR="008E5180" w:rsidRPr="00F36679">
        <w:rPr>
          <w:rFonts w:cs="Calibri"/>
          <w:sz w:val="28"/>
          <w:szCs w:val="28"/>
        </w:rPr>
        <w:t>with these partners to ensure consistency of messaging and positioning across all activity.</w:t>
      </w:r>
      <w:r w:rsidR="008E5180" w:rsidRPr="00F36679">
        <w:rPr>
          <w:sz w:val="28"/>
          <w:szCs w:val="28"/>
        </w:rPr>
        <w:br/>
      </w:r>
      <w:r w:rsidR="008E5180" w:rsidRPr="00F36679">
        <w:rPr>
          <w:sz w:val="28"/>
          <w:szCs w:val="28"/>
        </w:rPr>
        <w:br/>
      </w:r>
      <w:r w:rsidR="008E5180" w:rsidRPr="00F36679">
        <w:rPr>
          <w:rFonts w:cs="Calibri"/>
          <w:b/>
          <w:bCs/>
          <w:sz w:val="28"/>
          <w:szCs w:val="28"/>
        </w:rPr>
        <w:t>Budget</w:t>
      </w:r>
      <w:r w:rsidR="008E5180" w:rsidRPr="00F36679">
        <w:rPr>
          <w:sz w:val="28"/>
          <w:szCs w:val="28"/>
        </w:rPr>
        <w:br/>
      </w:r>
      <w:r w:rsidR="008E5180" w:rsidRPr="00F36679">
        <w:rPr>
          <w:rFonts w:cs="Calibri"/>
          <w:sz w:val="28"/>
          <w:szCs w:val="28"/>
        </w:rPr>
        <w:t>Maximum available budget: £</w:t>
      </w:r>
      <w:r w:rsidR="00F235CB" w:rsidRPr="00F36679">
        <w:rPr>
          <w:rFonts w:cs="Calibri"/>
          <w:sz w:val="28"/>
          <w:szCs w:val="28"/>
        </w:rPr>
        <w:t>4</w:t>
      </w:r>
      <w:r w:rsidR="2F5DD784" w:rsidRPr="00F36679">
        <w:rPr>
          <w:rFonts w:cs="Calibri"/>
          <w:sz w:val="28"/>
          <w:szCs w:val="28"/>
        </w:rPr>
        <w:t>0</w:t>
      </w:r>
      <w:r w:rsidR="008E5180" w:rsidRPr="00F36679">
        <w:rPr>
          <w:rFonts w:cs="Calibri"/>
          <w:sz w:val="28"/>
          <w:szCs w:val="28"/>
        </w:rPr>
        <w:t>,</w:t>
      </w:r>
      <w:r w:rsidR="003872B4" w:rsidRPr="00F36679">
        <w:rPr>
          <w:rFonts w:cs="Calibri"/>
          <w:sz w:val="28"/>
          <w:szCs w:val="28"/>
        </w:rPr>
        <w:t>000</w:t>
      </w:r>
      <w:r w:rsidR="00776164" w:rsidRPr="00F36679">
        <w:rPr>
          <w:rFonts w:cs="Calibri"/>
          <w:sz w:val="28"/>
          <w:szCs w:val="28"/>
        </w:rPr>
        <w:t xml:space="preserve"> +VAT</w:t>
      </w:r>
      <w:r w:rsidR="008E5180" w:rsidRPr="00F36679">
        <w:rPr>
          <w:rFonts w:cs="Calibri"/>
          <w:sz w:val="28"/>
          <w:szCs w:val="28"/>
        </w:rPr>
        <w:t xml:space="preserve"> </w:t>
      </w:r>
    </w:p>
    <w:p w14:paraId="1B29A23F" w14:textId="5E759583" w:rsidR="00DE1B4B" w:rsidRPr="00F36679" w:rsidRDefault="00776164" w:rsidP="006C3B0A">
      <w:pPr>
        <w:rPr>
          <w:rFonts w:cs="Calibri"/>
          <w:sz w:val="28"/>
          <w:szCs w:val="28"/>
        </w:rPr>
      </w:pPr>
      <w:r w:rsidRPr="00F36679">
        <w:rPr>
          <w:rFonts w:cs="Calibri"/>
          <w:sz w:val="28"/>
          <w:szCs w:val="28"/>
        </w:rPr>
        <w:t>Applicants</w:t>
      </w:r>
      <w:r w:rsidR="008E5180" w:rsidRPr="00F36679">
        <w:rPr>
          <w:rFonts w:cs="Calibri"/>
          <w:sz w:val="28"/>
          <w:szCs w:val="28"/>
        </w:rPr>
        <w:t xml:space="preserve"> should provide a breakdown of their proposed fee, including their proposed resourcing model, level of service and any assumptions underpinning their proposal.</w:t>
      </w:r>
      <w:r w:rsidR="006C3B0A" w:rsidRPr="00F36679">
        <w:rPr>
          <w:rFonts w:cs="Calibri"/>
          <w:sz w:val="28"/>
          <w:szCs w:val="28"/>
        </w:rPr>
        <w:br/>
      </w:r>
    </w:p>
    <w:p w14:paraId="0373B759" w14:textId="5F6AB188" w:rsidR="006743F8" w:rsidRPr="00F36679" w:rsidRDefault="007F4889" w:rsidP="00081D75">
      <w:pPr>
        <w:spacing w:line="278" w:lineRule="auto"/>
        <w:rPr>
          <w:b/>
          <w:bCs/>
          <w:sz w:val="28"/>
          <w:szCs w:val="28"/>
        </w:rPr>
      </w:pPr>
      <w:r w:rsidRPr="00F36679">
        <w:rPr>
          <w:rFonts w:cs="Calibri"/>
          <w:b/>
          <w:bCs/>
          <w:sz w:val="28"/>
          <w:szCs w:val="28"/>
        </w:rPr>
        <w:t>E</w:t>
      </w:r>
      <w:r w:rsidR="00F30BF9" w:rsidRPr="00F36679">
        <w:rPr>
          <w:rFonts w:cs="Calibri"/>
          <w:b/>
          <w:bCs/>
          <w:sz w:val="28"/>
          <w:szCs w:val="28"/>
        </w:rPr>
        <w:t>xpected</w:t>
      </w:r>
      <w:r w:rsidR="006743F8" w:rsidRPr="00F36679">
        <w:rPr>
          <w:rFonts w:cs="Calibri"/>
          <w:b/>
          <w:bCs/>
          <w:sz w:val="28"/>
          <w:szCs w:val="28"/>
        </w:rPr>
        <w:t xml:space="preserve"> deliverables include the following: </w:t>
      </w:r>
    </w:p>
    <w:p w14:paraId="3C35C40E" w14:textId="7EC02119" w:rsidR="009335F6" w:rsidRPr="00F36679" w:rsidRDefault="006743F8" w:rsidP="2D2605BA">
      <w:pPr>
        <w:pStyle w:val="ListParagraph"/>
        <w:numPr>
          <w:ilvl w:val="0"/>
          <w:numId w:val="26"/>
        </w:numPr>
        <w:spacing w:after="0" w:line="240" w:lineRule="auto"/>
        <w:rPr>
          <w:rFonts w:cs="Calibri"/>
          <w:sz w:val="28"/>
          <w:szCs w:val="28"/>
        </w:rPr>
      </w:pPr>
      <w:r w:rsidRPr="00F36679">
        <w:rPr>
          <w:rFonts w:cs="Calibri"/>
          <w:sz w:val="28"/>
          <w:szCs w:val="28"/>
        </w:rPr>
        <w:t>A kick-off</w:t>
      </w:r>
      <w:r w:rsidR="00385FD4" w:rsidRPr="00F36679">
        <w:rPr>
          <w:rFonts w:cs="Calibri"/>
          <w:sz w:val="28"/>
          <w:szCs w:val="28"/>
        </w:rPr>
        <w:t xml:space="preserve"> </w:t>
      </w:r>
      <w:r w:rsidRPr="00F36679">
        <w:rPr>
          <w:rFonts w:cs="Calibri"/>
          <w:sz w:val="28"/>
          <w:szCs w:val="28"/>
        </w:rPr>
        <w:t>meeting with key members of the</w:t>
      </w:r>
      <w:r w:rsidR="00385FD4" w:rsidRPr="00F36679">
        <w:rPr>
          <w:rFonts w:cs="Calibri"/>
          <w:sz w:val="28"/>
          <w:szCs w:val="28"/>
        </w:rPr>
        <w:t xml:space="preserve"> BAC team </w:t>
      </w:r>
      <w:r w:rsidRPr="00F36679">
        <w:rPr>
          <w:rFonts w:cs="Calibri"/>
          <w:sz w:val="28"/>
          <w:szCs w:val="28"/>
        </w:rPr>
        <w:t xml:space="preserve">to agree </w:t>
      </w:r>
      <w:r w:rsidR="0001581F" w:rsidRPr="00F36679">
        <w:rPr>
          <w:rFonts w:cs="Calibri"/>
          <w:sz w:val="28"/>
          <w:szCs w:val="28"/>
        </w:rPr>
        <w:t>overall</w:t>
      </w:r>
      <w:r w:rsidRPr="00F36679">
        <w:rPr>
          <w:rFonts w:cs="Calibri"/>
          <w:sz w:val="28"/>
          <w:szCs w:val="28"/>
        </w:rPr>
        <w:t xml:space="preserve"> approach</w:t>
      </w:r>
      <w:r w:rsidR="00762C25" w:rsidRPr="00F36679">
        <w:rPr>
          <w:rFonts w:cs="Calibri"/>
          <w:sz w:val="28"/>
          <w:szCs w:val="28"/>
        </w:rPr>
        <w:t>,</w:t>
      </w:r>
      <w:r w:rsidRPr="00F36679">
        <w:rPr>
          <w:rFonts w:cs="Calibri"/>
          <w:sz w:val="28"/>
          <w:szCs w:val="28"/>
        </w:rPr>
        <w:t xml:space="preserve"> including </w:t>
      </w:r>
      <w:r w:rsidR="009335F6" w:rsidRPr="00F36679">
        <w:rPr>
          <w:rFonts w:cs="Calibri"/>
          <w:sz w:val="28"/>
          <w:szCs w:val="28"/>
        </w:rPr>
        <w:t xml:space="preserve">priorities, </w:t>
      </w:r>
      <w:r w:rsidRPr="00F36679">
        <w:rPr>
          <w:rFonts w:cs="Calibri"/>
          <w:sz w:val="28"/>
          <w:szCs w:val="28"/>
        </w:rPr>
        <w:t>timescales</w:t>
      </w:r>
      <w:r w:rsidR="009335F6" w:rsidRPr="00F36679">
        <w:rPr>
          <w:rFonts w:cs="Calibri"/>
          <w:sz w:val="28"/>
          <w:szCs w:val="28"/>
        </w:rPr>
        <w:t xml:space="preserve"> and ways of working.  </w:t>
      </w:r>
      <w:r w:rsidR="009335F6" w:rsidRPr="00F36679">
        <w:rPr>
          <w:rFonts w:cs="Calibri"/>
          <w:sz w:val="28"/>
          <w:szCs w:val="28"/>
        </w:rPr>
        <w:br/>
      </w:r>
    </w:p>
    <w:p w14:paraId="75AF2D37" w14:textId="2555D68D" w:rsidR="009335F6" w:rsidRPr="00F36679" w:rsidRDefault="009335F6" w:rsidP="009335F6">
      <w:pPr>
        <w:pStyle w:val="ListParagraph"/>
        <w:numPr>
          <w:ilvl w:val="0"/>
          <w:numId w:val="26"/>
        </w:numPr>
        <w:spacing w:after="0" w:line="240" w:lineRule="auto"/>
        <w:rPr>
          <w:rFonts w:cs="Calibri"/>
          <w:sz w:val="28"/>
          <w:szCs w:val="28"/>
        </w:rPr>
      </w:pPr>
      <w:r w:rsidRPr="00F36679">
        <w:rPr>
          <w:rFonts w:cs="Calibri"/>
          <w:sz w:val="28"/>
          <w:szCs w:val="28"/>
        </w:rPr>
        <w:t>Attendance at regular</w:t>
      </w:r>
      <w:r w:rsidR="00F62897" w:rsidRPr="00F36679">
        <w:rPr>
          <w:rFonts w:cs="Calibri"/>
          <w:sz w:val="28"/>
          <w:szCs w:val="28"/>
        </w:rPr>
        <w:t xml:space="preserve"> press focused</w:t>
      </w:r>
      <w:r w:rsidRPr="00F36679">
        <w:rPr>
          <w:rFonts w:cs="Calibri"/>
          <w:sz w:val="28"/>
          <w:szCs w:val="28"/>
        </w:rPr>
        <w:t xml:space="preserve"> meetings</w:t>
      </w:r>
      <w:r w:rsidR="55132C60" w:rsidRPr="00F36679">
        <w:rPr>
          <w:rFonts w:cs="Calibri"/>
          <w:sz w:val="28"/>
          <w:szCs w:val="28"/>
        </w:rPr>
        <w:t>.</w:t>
      </w:r>
      <w:r w:rsidRPr="00F36679">
        <w:rPr>
          <w:rFonts w:cs="Calibri"/>
          <w:sz w:val="28"/>
          <w:szCs w:val="28"/>
        </w:rPr>
        <w:t xml:space="preserve"> </w:t>
      </w:r>
    </w:p>
    <w:p w14:paraId="5C6698E8" w14:textId="77777777" w:rsidR="009335F6" w:rsidRPr="00F36679" w:rsidRDefault="009335F6" w:rsidP="009335F6">
      <w:pPr>
        <w:pStyle w:val="ListParagraph"/>
        <w:spacing w:after="0" w:line="240" w:lineRule="auto"/>
        <w:rPr>
          <w:rFonts w:cs="Calibri"/>
          <w:sz w:val="28"/>
          <w:szCs w:val="28"/>
        </w:rPr>
      </w:pPr>
    </w:p>
    <w:p w14:paraId="65FA5A75" w14:textId="2D988704" w:rsidR="001E2540" w:rsidRPr="00F36679" w:rsidRDefault="00A86350" w:rsidP="00414664">
      <w:pPr>
        <w:pStyle w:val="ListParagraph"/>
        <w:numPr>
          <w:ilvl w:val="0"/>
          <w:numId w:val="26"/>
        </w:numPr>
        <w:spacing w:after="0" w:line="240" w:lineRule="auto"/>
        <w:rPr>
          <w:rFonts w:cs="Calibri"/>
          <w:sz w:val="28"/>
          <w:szCs w:val="28"/>
        </w:rPr>
      </w:pPr>
      <w:r w:rsidRPr="00F36679">
        <w:rPr>
          <w:rFonts w:cs="Calibri"/>
          <w:sz w:val="28"/>
          <w:szCs w:val="28"/>
        </w:rPr>
        <w:t>Occasional a</w:t>
      </w:r>
      <w:r w:rsidR="009335F6" w:rsidRPr="00F36679">
        <w:rPr>
          <w:rFonts w:cs="Calibri"/>
          <w:sz w:val="28"/>
          <w:szCs w:val="28"/>
        </w:rPr>
        <w:t>ttendance at wider meetings with</w:t>
      </w:r>
      <w:r w:rsidRPr="00F36679">
        <w:rPr>
          <w:rFonts w:cs="Calibri"/>
          <w:sz w:val="28"/>
          <w:szCs w:val="28"/>
        </w:rPr>
        <w:t xml:space="preserve"> artistic team, leadership team</w:t>
      </w:r>
      <w:r w:rsidR="00414664" w:rsidRPr="00F36679">
        <w:rPr>
          <w:rFonts w:cs="Calibri"/>
          <w:sz w:val="28"/>
          <w:szCs w:val="28"/>
        </w:rPr>
        <w:t>, project leads and</w:t>
      </w:r>
      <w:r w:rsidR="009335F6" w:rsidRPr="00F36679">
        <w:rPr>
          <w:rFonts w:cs="Calibri"/>
          <w:sz w:val="28"/>
          <w:szCs w:val="28"/>
        </w:rPr>
        <w:t xml:space="preserve"> key stakeholders</w:t>
      </w:r>
      <w:r w:rsidR="00414664" w:rsidRPr="00F36679">
        <w:rPr>
          <w:rFonts w:cs="Calibri"/>
          <w:sz w:val="28"/>
          <w:szCs w:val="28"/>
        </w:rPr>
        <w:t xml:space="preserve">. </w:t>
      </w:r>
      <w:r w:rsidR="00F62897" w:rsidRPr="00F36679">
        <w:rPr>
          <w:rFonts w:cs="Calibri"/>
          <w:sz w:val="28"/>
          <w:szCs w:val="28"/>
        </w:rPr>
        <w:t>It is expected that you will feed in expertise to maximise key press moments as</w:t>
      </w:r>
      <w:r w:rsidR="00414664" w:rsidRPr="00F36679">
        <w:rPr>
          <w:rFonts w:cs="Calibri"/>
          <w:sz w:val="28"/>
          <w:szCs w:val="28"/>
        </w:rPr>
        <w:t xml:space="preserve"> </w:t>
      </w:r>
      <w:r w:rsidR="00F62897" w:rsidRPr="00F36679">
        <w:rPr>
          <w:rFonts w:cs="Calibri"/>
          <w:sz w:val="28"/>
          <w:szCs w:val="28"/>
        </w:rPr>
        <w:t xml:space="preserve">programme </w:t>
      </w:r>
      <w:r w:rsidR="00414664" w:rsidRPr="00F36679">
        <w:rPr>
          <w:rFonts w:cs="Calibri"/>
          <w:sz w:val="28"/>
          <w:szCs w:val="28"/>
        </w:rPr>
        <w:t xml:space="preserve">and project </w:t>
      </w:r>
      <w:r w:rsidR="00F62897" w:rsidRPr="00F36679">
        <w:rPr>
          <w:rFonts w:cs="Calibri"/>
          <w:sz w:val="28"/>
          <w:szCs w:val="28"/>
        </w:rPr>
        <w:t>details take shape.</w:t>
      </w:r>
      <w:r w:rsidR="00B64512" w:rsidRPr="00F36679">
        <w:rPr>
          <w:rFonts w:cs="Calibri"/>
          <w:sz w:val="28"/>
          <w:szCs w:val="28"/>
        </w:rPr>
        <w:br/>
      </w:r>
    </w:p>
    <w:p w14:paraId="55C2ACB7" w14:textId="2868CCA9" w:rsidR="00164DC8" w:rsidRDefault="00164DC8" w:rsidP="00164DC8">
      <w:pPr>
        <w:pStyle w:val="ListParagraph"/>
        <w:spacing w:after="0" w:line="240" w:lineRule="auto"/>
        <w:rPr>
          <w:rFonts w:cs="Calibri"/>
          <w:sz w:val="28"/>
          <w:szCs w:val="28"/>
        </w:rPr>
      </w:pPr>
      <w:r>
        <w:rPr>
          <w:rFonts w:cs="Calibri"/>
          <w:sz w:val="28"/>
          <w:szCs w:val="28"/>
        </w:rPr>
        <w:lastRenderedPageBreak/>
        <w:br/>
      </w:r>
    </w:p>
    <w:p w14:paraId="0E983336" w14:textId="0B65A6F5" w:rsidR="00ED54D4" w:rsidRPr="00F36679" w:rsidRDefault="00B4121C" w:rsidP="00ED54D4">
      <w:pPr>
        <w:pStyle w:val="ListParagraph"/>
        <w:numPr>
          <w:ilvl w:val="0"/>
          <w:numId w:val="26"/>
        </w:numPr>
        <w:spacing w:after="0" w:line="240" w:lineRule="auto"/>
        <w:rPr>
          <w:rFonts w:cs="Calibri"/>
          <w:sz w:val="28"/>
          <w:szCs w:val="28"/>
        </w:rPr>
      </w:pPr>
      <w:r w:rsidRPr="00F36679">
        <w:rPr>
          <w:rFonts w:cs="Calibri"/>
          <w:sz w:val="28"/>
          <w:szCs w:val="28"/>
        </w:rPr>
        <w:t>Creation of a concise written press strategy</w:t>
      </w:r>
      <w:r w:rsidR="009335F6" w:rsidRPr="00F36679">
        <w:rPr>
          <w:rFonts w:cs="Calibri"/>
          <w:sz w:val="28"/>
          <w:szCs w:val="28"/>
        </w:rPr>
        <w:t xml:space="preserve"> to align with BAC’s overall Communications Strategy.</w:t>
      </w:r>
      <w:r w:rsidRPr="00F36679">
        <w:rPr>
          <w:rFonts w:cs="Calibri"/>
          <w:sz w:val="28"/>
          <w:szCs w:val="28"/>
        </w:rPr>
        <w:t xml:space="preserve"> </w:t>
      </w:r>
      <w:r w:rsidR="00762C25" w:rsidRPr="00F36679">
        <w:rPr>
          <w:rFonts w:cs="Calibri"/>
          <w:sz w:val="28"/>
          <w:szCs w:val="28"/>
        </w:rPr>
        <w:br/>
      </w:r>
    </w:p>
    <w:p w14:paraId="6CEB7197" w14:textId="5263C234" w:rsidR="00B47821" w:rsidRPr="00F36679" w:rsidRDefault="00B47821" w:rsidP="00B4121C">
      <w:pPr>
        <w:pStyle w:val="ListParagraph"/>
        <w:numPr>
          <w:ilvl w:val="0"/>
          <w:numId w:val="26"/>
        </w:numPr>
        <w:spacing w:after="0" w:line="240" w:lineRule="auto"/>
        <w:rPr>
          <w:rFonts w:cs="Calibri"/>
          <w:sz w:val="28"/>
          <w:szCs w:val="28"/>
        </w:rPr>
      </w:pPr>
      <w:r w:rsidRPr="00F36679">
        <w:rPr>
          <w:rFonts w:cs="Calibri"/>
          <w:sz w:val="28"/>
          <w:szCs w:val="28"/>
        </w:rPr>
        <w:t xml:space="preserve">Creation of press releases, pitches and reviewer invites as required.  </w:t>
      </w:r>
    </w:p>
    <w:p w14:paraId="20A210BE" w14:textId="5CC7A221" w:rsidR="005E7070" w:rsidRPr="00F36679" w:rsidRDefault="005E7070" w:rsidP="000B3F0C">
      <w:pPr>
        <w:spacing w:after="0" w:line="240" w:lineRule="auto"/>
        <w:rPr>
          <w:rFonts w:cs="Calibri"/>
          <w:sz w:val="28"/>
          <w:szCs w:val="28"/>
        </w:rPr>
      </w:pPr>
    </w:p>
    <w:p w14:paraId="19D7AA37" w14:textId="18919B61" w:rsidR="005C465A" w:rsidRPr="00F36679" w:rsidRDefault="00AA5E3D" w:rsidP="005C465A">
      <w:pPr>
        <w:pStyle w:val="ListParagraph"/>
        <w:numPr>
          <w:ilvl w:val="0"/>
          <w:numId w:val="27"/>
        </w:numPr>
        <w:spacing w:after="0" w:line="240" w:lineRule="auto"/>
        <w:rPr>
          <w:rFonts w:cs="Calibri"/>
          <w:sz w:val="28"/>
          <w:szCs w:val="28"/>
        </w:rPr>
      </w:pPr>
      <w:r w:rsidRPr="00F36679">
        <w:rPr>
          <w:rFonts w:cs="Calibri"/>
          <w:sz w:val="28"/>
          <w:szCs w:val="28"/>
        </w:rPr>
        <w:t>A r</w:t>
      </w:r>
      <w:r w:rsidR="006743F8" w:rsidRPr="00F36679">
        <w:rPr>
          <w:rFonts w:cs="Calibri"/>
          <w:sz w:val="28"/>
          <w:szCs w:val="28"/>
        </w:rPr>
        <w:t>egular written update to include pitches and coverage.</w:t>
      </w:r>
    </w:p>
    <w:p w14:paraId="10D180C5" w14:textId="77777777" w:rsidR="009848BA" w:rsidRPr="00F36679" w:rsidRDefault="009848BA" w:rsidP="009848BA">
      <w:pPr>
        <w:spacing w:after="0" w:line="240" w:lineRule="auto"/>
        <w:rPr>
          <w:rFonts w:cs="Calibri"/>
          <w:sz w:val="28"/>
          <w:szCs w:val="28"/>
        </w:rPr>
      </w:pPr>
    </w:p>
    <w:p w14:paraId="2DFC312B" w14:textId="1EED1E63" w:rsidR="0026175A" w:rsidRPr="00F36679" w:rsidRDefault="009848BA" w:rsidP="16C4B2B0">
      <w:pPr>
        <w:pStyle w:val="ListParagraph"/>
        <w:numPr>
          <w:ilvl w:val="0"/>
          <w:numId w:val="27"/>
        </w:numPr>
        <w:spacing w:after="0" w:line="240" w:lineRule="auto"/>
        <w:rPr>
          <w:rFonts w:cs="Calibri"/>
          <w:sz w:val="28"/>
          <w:szCs w:val="28"/>
        </w:rPr>
      </w:pPr>
      <w:r w:rsidRPr="00F36679">
        <w:rPr>
          <w:rFonts w:cs="Calibri"/>
          <w:sz w:val="28"/>
          <w:szCs w:val="28"/>
        </w:rPr>
        <w:t>Presence and media management at key</w:t>
      </w:r>
      <w:r w:rsidR="000B3F0C" w:rsidRPr="00F36679">
        <w:rPr>
          <w:rFonts w:cs="Calibri"/>
          <w:sz w:val="28"/>
          <w:szCs w:val="28"/>
        </w:rPr>
        <w:t xml:space="preserve"> launches</w:t>
      </w:r>
      <w:r w:rsidRPr="00F36679">
        <w:rPr>
          <w:rFonts w:cs="Calibri"/>
          <w:sz w:val="28"/>
          <w:szCs w:val="28"/>
        </w:rPr>
        <w:t xml:space="preserve"> </w:t>
      </w:r>
      <w:r w:rsidR="000B3F0C" w:rsidRPr="00F36679">
        <w:rPr>
          <w:rFonts w:cs="Calibri"/>
          <w:sz w:val="28"/>
          <w:szCs w:val="28"/>
        </w:rPr>
        <w:t>and press nights</w:t>
      </w:r>
      <w:r w:rsidR="07DDB7FD" w:rsidRPr="00F36679">
        <w:rPr>
          <w:rFonts w:cs="Calibri"/>
          <w:sz w:val="28"/>
          <w:szCs w:val="28"/>
        </w:rPr>
        <w:t>.</w:t>
      </w:r>
      <w:r w:rsidR="0026175A" w:rsidRPr="00F36679">
        <w:rPr>
          <w:sz w:val="28"/>
          <w:szCs w:val="28"/>
        </w:rPr>
        <w:br/>
      </w:r>
    </w:p>
    <w:p w14:paraId="32BC518C" w14:textId="4CFF715D" w:rsidR="006743F8" w:rsidRPr="00F36679" w:rsidRDefault="000B3F0C" w:rsidP="0052161C">
      <w:pPr>
        <w:pStyle w:val="ListParagraph"/>
        <w:numPr>
          <w:ilvl w:val="0"/>
          <w:numId w:val="26"/>
        </w:numPr>
        <w:spacing w:after="0" w:line="240" w:lineRule="auto"/>
        <w:rPr>
          <w:rFonts w:cs="Calibri"/>
          <w:sz w:val="28"/>
          <w:szCs w:val="28"/>
        </w:rPr>
      </w:pPr>
      <w:r w:rsidRPr="00F36679">
        <w:rPr>
          <w:rFonts w:cs="Calibri"/>
          <w:sz w:val="28"/>
          <w:szCs w:val="28"/>
        </w:rPr>
        <w:t>Regular coverage</w:t>
      </w:r>
      <w:r w:rsidR="008E333E" w:rsidRPr="00F36679">
        <w:rPr>
          <w:rFonts w:cs="Calibri"/>
          <w:sz w:val="28"/>
          <w:szCs w:val="28"/>
        </w:rPr>
        <w:t xml:space="preserve"> reports to feed into BAC’s wider reporting and eva</w:t>
      </w:r>
      <w:r w:rsidR="00B96087" w:rsidRPr="00F36679">
        <w:rPr>
          <w:rFonts w:cs="Calibri"/>
          <w:sz w:val="28"/>
          <w:szCs w:val="28"/>
        </w:rPr>
        <w:t>luation</w:t>
      </w:r>
      <w:r w:rsidR="008E333E" w:rsidRPr="00F36679">
        <w:rPr>
          <w:rFonts w:cs="Calibri"/>
          <w:sz w:val="28"/>
          <w:szCs w:val="28"/>
        </w:rPr>
        <w:t xml:space="preserve">. </w:t>
      </w:r>
      <w:r w:rsidR="002314FF" w:rsidRPr="00F36679">
        <w:rPr>
          <w:rFonts w:cs="Calibri"/>
          <w:sz w:val="28"/>
          <w:szCs w:val="28"/>
        </w:rPr>
        <w:br/>
      </w:r>
    </w:p>
    <w:p w14:paraId="4C3014BE" w14:textId="7FEC4765" w:rsidR="006743F8" w:rsidRPr="00F36679" w:rsidRDefault="00513FB5" w:rsidP="002314FF">
      <w:pPr>
        <w:spacing w:after="0" w:line="240" w:lineRule="auto"/>
        <w:rPr>
          <w:b/>
          <w:bCs/>
          <w:sz w:val="28"/>
          <w:szCs w:val="28"/>
        </w:rPr>
      </w:pPr>
      <w:r w:rsidRPr="00F36679">
        <w:rPr>
          <w:b/>
          <w:bCs/>
          <w:sz w:val="28"/>
          <w:szCs w:val="28"/>
        </w:rPr>
        <w:t xml:space="preserve">Key contacts </w:t>
      </w:r>
    </w:p>
    <w:p w14:paraId="4112A69F" w14:textId="6EB99F2D" w:rsidR="00B2169E" w:rsidRPr="00F36679" w:rsidRDefault="00B2169E" w:rsidP="00B2169E">
      <w:pPr>
        <w:rPr>
          <w:sz w:val="28"/>
          <w:szCs w:val="28"/>
        </w:rPr>
      </w:pPr>
      <w:r w:rsidRPr="00F36679">
        <w:rPr>
          <w:sz w:val="28"/>
          <w:szCs w:val="28"/>
        </w:rPr>
        <w:t>You will work primarily with BAC’s Director of Marketing and Communications</w:t>
      </w:r>
      <w:r w:rsidR="00164DC8">
        <w:rPr>
          <w:sz w:val="28"/>
          <w:szCs w:val="28"/>
        </w:rPr>
        <w:t xml:space="preserve"> and Communications</w:t>
      </w:r>
      <w:r w:rsidRPr="00F36679">
        <w:rPr>
          <w:sz w:val="28"/>
          <w:szCs w:val="28"/>
        </w:rPr>
        <w:t xml:space="preserve"> Manager, with occasional liaison with BAC’s wider communications, artistic and leadership teams. </w:t>
      </w:r>
    </w:p>
    <w:p w14:paraId="2AE076C9" w14:textId="77777777" w:rsidR="00796F59" w:rsidRPr="00F36679" w:rsidRDefault="00796F59" w:rsidP="00B2169E">
      <w:pPr>
        <w:rPr>
          <w:sz w:val="28"/>
          <w:szCs w:val="28"/>
        </w:rPr>
      </w:pPr>
      <w:r w:rsidRPr="00F36679">
        <w:rPr>
          <w:sz w:val="28"/>
          <w:szCs w:val="28"/>
        </w:rPr>
        <w:t>You will also engage with:</w:t>
      </w:r>
    </w:p>
    <w:p w14:paraId="2A26D734" w14:textId="7A433458" w:rsidR="001525AD" w:rsidRPr="00F36679" w:rsidRDefault="00796F59" w:rsidP="00796F59">
      <w:pPr>
        <w:pStyle w:val="ListParagraph"/>
        <w:numPr>
          <w:ilvl w:val="0"/>
          <w:numId w:val="26"/>
        </w:numPr>
        <w:rPr>
          <w:sz w:val="28"/>
          <w:szCs w:val="28"/>
        </w:rPr>
      </w:pPr>
      <w:r w:rsidRPr="00F36679">
        <w:rPr>
          <w:sz w:val="28"/>
          <w:szCs w:val="28"/>
        </w:rPr>
        <w:t xml:space="preserve">PR agency for LIFT </w:t>
      </w:r>
      <w:r w:rsidR="001525AD" w:rsidRPr="00F36679">
        <w:rPr>
          <w:sz w:val="28"/>
          <w:szCs w:val="28"/>
        </w:rPr>
        <w:t>2027, ensuring alignment with the</w:t>
      </w:r>
      <w:r w:rsidR="002332FF" w:rsidRPr="00F36679">
        <w:rPr>
          <w:sz w:val="28"/>
          <w:szCs w:val="28"/>
        </w:rPr>
        <w:t xml:space="preserve"> BAC’s</w:t>
      </w:r>
      <w:r w:rsidR="001525AD" w:rsidRPr="00F36679">
        <w:rPr>
          <w:sz w:val="28"/>
          <w:szCs w:val="28"/>
        </w:rPr>
        <w:t xml:space="preserve"> overall press strategy.</w:t>
      </w:r>
    </w:p>
    <w:p w14:paraId="7E78FA7A" w14:textId="77777777" w:rsidR="00673167" w:rsidRPr="00F36679" w:rsidRDefault="001525AD" w:rsidP="001525AD">
      <w:pPr>
        <w:pStyle w:val="ListParagraph"/>
        <w:numPr>
          <w:ilvl w:val="0"/>
          <w:numId w:val="26"/>
        </w:numPr>
        <w:rPr>
          <w:sz w:val="28"/>
          <w:szCs w:val="28"/>
        </w:rPr>
      </w:pPr>
      <w:r w:rsidRPr="00F36679">
        <w:rPr>
          <w:sz w:val="28"/>
          <w:szCs w:val="28"/>
        </w:rPr>
        <w:t xml:space="preserve">Freelance PRs </w:t>
      </w:r>
      <w:r w:rsidR="00673167" w:rsidRPr="00F36679">
        <w:rPr>
          <w:sz w:val="28"/>
          <w:szCs w:val="28"/>
        </w:rPr>
        <w:t>representing</w:t>
      </w:r>
      <w:r w:rsidRPr="00F36679">
        <w:rPr>
          <w:sz w:val="28"/>
          <w:szCs w:val="28"/>
        </w:rPr>
        <w:t xml:space="preserve"> specific shows</w:t>
      </w:r>
      <w:r w:rsidR="00673167" w:rsidRPr="00F36679">
        <w:rPr>
          <w:sz w:val="28"/>
          <w:szCs w:val="28"/>
        </w:rPr>
        <w:t xml:space="preserve"> / visiting companies</w:t>
      </w:r>
      <w:r w:rsidRPr="00F36679">
        <w:rPr>
          <w:sz w:val="28"/>
          <w:szCs w:val="28"/>
        </w:rPr>
        <w:t xml:space="preserve"> on an ad hoc</w:t>
      </w:r>
      <w:r w:rsidR="00673167" w:rsidRPr="00F36679">
        <w:rPr>
          <w:sz w:val="28"/>
          <w:szCs w:val="28"/>
        </w:rPr>
        <w:t xml:space="preserve"> basis</w:t>
      </w:r>
      <w:r w:rsidRPr="00F36679">
        <w:rPr>
          <w:sz w:val="28"/>
          <w:szCs w:val="28"/>
        </w:rPr>
        <w:t xml:space="preserve"> </w:t>
      </w:r>
    </w:p>
    <w:p w14:paraId="3ACEC77E" w14:textId="60D6330A" w:rsidR="006C7AC8" w:rsidRPr="00F36679" w:rsidRDefault="007A2CC1" w:rsidP="00C64813">
      <w:pPr>
        <w:pStyle w:val="ListParagraph"/>
        <w:numPr>
          <w:ilvl w:val="0"/>
          <w:numId w:val="26"/>
        </w:numPr>
        <w:rPr>
          <w:sz w:val="28"/>
          <w:szCs w:val="28"/>
        </w:rPr>
      </w:pPr>
      <w:r w:rsidRPr="00F36679">
        <w:rPr>
          <w:sz w:val="28"/>
          <w:szCs w:val="28"/>
        </w:rPr>
        <w:t>Stakeholders, a</w:t>
      </w:r>
      <w:r w:rsidR="00673167" w:rsidRPr="00F36679">
        <w:rPr>
          <w:sz w:val="28"/>
          <w:szCs w:val="28"/>
        </w:rPr>
        <w:t>rtists, visiting companies</w:t>
      </w:r>
      <w:r w:rsidR="00775786" w:rsidRPr="00F36679">
        <w:rPr>
          <w:sz w:val="28"/>
          <w:szCs w:val="28"/>
        </w:rPr>
        <w:t xml:space="preserve"> and</w:t>
      </w:r>
      <w:r w:rsidR="00673167" w:rsidRPr="00F36679">
        <w:rPr>
          <w:sz w:val="28"/>
          <w:szCs w:val="28"/>
        </w:rPr>
        <w:t xml:space="preserve"> photographers, supported by the </w:t>
      </w:r>
      <w:r w:rsidR="00775786" w:rsidRPr="00F36679">
        <w:rPr>
          <w:sz w:val="28"/>
          <w:szCs w:val="28"/>
        </w:rPr>
        <w:t xml:space="preserve">BAC </w:t>
      </w:r>
      <w:r w:rsidR="00673167" w:rsidRPr="00F36679">
        <w:rPr>
          <w:sz w:val="28"/>
          <w:szCs w:val="28"/>
        </w:rPr>
        <w:t>team</w:t>
      </w:r>
    </w:p>
    <w:p w14:paraId="5E429E1A" w14:textId="13D389F6" w:rsidR="008F5898" w:rsidRPr="00F36679" w:rsidRDefault="006C7AC8" w:rsidP="008F5898">
      <w:pPr>
        <w:rPr>
          <w:rFonts w:cs="Calibri"/>
          <w:sz w:val="28"/>
          <w:szCs w:val="28"/>
        </w:rPr>
      </w:pPr>
      <w:r w:rsidRPr="00F36679">
        <w:rPr>
          <w:sz w:val="28"/>
          <w:szCs w:val="28"/>
        </w:rPr>
        <w:br/>
      </w:r>
      <w:r w:rsidR="00513FB5" w:rsidRPr="00F36679">
        <w:rPr>
          <w:b/>
          <w:bCs/>
          <w:sz w:val="28"/>
          <w:szCs w:val="28"/>
        </w:rPr>
        <w:t xml:space="preserve">PR </w:t>
      </w:r>
      <w:r w:rsidR="00234CF6" w:rsidRPr="00F36679">
        <w:rPr>
          <w:b/>
          <w:bCs/>
          <w:sz w:val="28"/>
          <w:szCs w:val="28"/>
        </w:rPr>
        <w:t xml:space="preserve">Selection Process </w:t>
      </w:r>
      <w:r w:rsidRPr="00F36679">
        <w:rPr>
          <w:sz w:val="28"/>
          <w:szCs w:val="28"/>
        </w:rPr>
        <w:br/>
      </w:r>
      <w:r w:rsidRPr="00F36679">
        <w:rPr>
          <w:rFonts w:cs="Calibri"/>
          <w:sz w:val="28"/>
          <w:szCs w:val="28"/>
        </w:rPr>
        <w:t xml:space="preserve">To respond to this brief, </w:t>
      </w:r>
      <w:r w:rsidR="008F5898" w:rsidRPr="00F36679">
        <w:rPr>
          <w:rFonts w:cs="Calibri"/>
          <w:sz w:val="28"/>
          <w:szCs w:val="28"/>
        </w:rPr>
        <w:t>please submit a</w:t>
      </w:r>
      <w:r w:rsidR="00C945A1" w:rsidRPr="00F36679">
        <w:rPr>
          <w:rFonts w:cs="Calibri"/>
          <w:sz w:val="28"/>
          <w:szCs w:val="28"/>
        </w:rPr>
        <w:t xml:space="preserve"> </w:t>
      </w:r>
      <w:r w:rsidR="00C945A1" w:rsidRPr="00F36679">
        <w:rPr>
          <w:rFonts w:cs="Calibri"/>
          <w:b/>
          <w:bCs/>
          <w:sz w:val="28"/>
          <w:szCs w:val="28"/>
        </w:rPr>
        <w:t>concise document</w:t>
      </w:r>
      <w:r w:rsidR="00C945A1" w:rsidRPr="00F36679">
        <w:rPr>
          <w:rFonts w:cs="Calibri"/>
          <w:sz w:val="28"/>
          <w:szCs w:val="28"/>
        </w:rPr>
        <w:t xml:space="preserve"> (max 3 pages) by </w:t>
      </w:r>
      <w:r w:rsidR="00164DC8" w:rsidRPr="00164DC8">
        <w:rPr>
          <w:rFonts w:cs="Calibri"/>
          <w:b/>
          <w:bCs/>
          <w:sz w:val="28"/>
          <w:szCs w:val="28"/>
        </w:rPr>
        <w:t>4p</w:t>
      </w:r>
      <w:r w:rsidR="4BBB6B2E" w:rsidRPr="00164DC8">
        <w:rPr>
          <w:rFonts w:cs="Calibri"/>
          <w:b/>
          <w:bCs/>
          <w:sz w:val="28"/>
          <w:szCs w:val="28"/>
        </w:rPr>
        <w:t xml:space="preserve">m, </w:t>
      </w:r>
      <w:r w:rsidR="00164DC8" w:rsidRPr="00164DC8">
        <w:rPr>
          <w:rFonts w:cs="Calibri"/>
          <w:b/>
          <w:bCs/>
          <w:sz w:val="28"/>
          <w:szCs w:val="28"/>
        </w:rPr>
        <w:t>Friday</w:t>
      </w:r>
      <w:r w:rsidR="001D27A0" w:rsidRPr="00164DC8">
        <w:rPr>
          <w:rFonts w:cs="Calibri"/>
          <w:b/>
          <w:bCs/>
          <w:sz w:val="28"/>
          <w:szCs w:val="28"/>
        </w:rPr>
        <w:t xml:space="preserve"> 1</w:t>
      </w:r>
      <w:r w:rsidR="00164DC8" w:rsidRPr="00164DC8">
        <w:rPr>
          <w:rFonts w:cs="Calibri"/>
          <w:b/>
          <w:bCs/>
          <w:sz w:val="28"/>
          <w:szCs w:val="28"/>
        </w:rPr>
        <w:t>7</w:t>
      </w:r>
      <w:r w:rsidR="001D27A0" w:rsidRPr="00164DC8">
        <w:rPr>
          <w:rFonts w:cs="Calibri"/>
          <w:b/>
          <w:bCs/>
          <w:sz w:val="28"/>
          <w:szCs w:val="28"/>
        </w:rPr>
        <w:t xml:space="preserve"> Ju</w:t>
      </w:r>
      <w:r w:rsidR="00164DC8" w:rsidRPr="00164DC8">
        <w:rPr>
          <w:rFonts w:cs="Calibri"/>
          <w:b/>
          <w:bCs/>
          <w:sz w:val="28"/>
          <w:szCs w:val="28"/>
        </w:rPr>
        <w:t>ly</w:t>
      </w:r>
      <w:r w:rsidR="00C945A1" w:rsidRPr="00164DC8">
        <w:rPr>
          <w:rFonts w:cs="Calibri"/>
          <w:b/>
          <w:bCs/>
          <w:sz w:val="28"/>
          <w:szCs w:val="28"/>
        </w:rPr>
        <w:t>,</w:t>
      </w:r>
      <w:r w:rsidR="00C945A1" w:rsidRPr="00F36679">
        <w:rPr>
          <w:rFonts w:cs="Calibri"/>
          <w:sz w:val="28"/>
          <w:szCs w:val="28"/>
        </w:rPr>
        <w:t xml:space="preserve"> which </w:t>
      </w:r>
      <w:r w:rsidR="004B5C89" w:rsidRPr="00F36679">
        <w:rPr>
          <w:rFonts w:cs="Calibri"/>
          <w:sz w:val="28"/>
          <w:szCs w:val="28"/>
        </w:rPr>
        <w:t>includes</w:t>
      </w:r>
      <w:r w:rsidR="00E64606" w:rsidRPr="00F36679">
        <w:rPr>
          <w:rFonts w:cs="Calibri"/>
          <w:sz w:val="28"/>
          <w:szCs w:val="28"/>
        </w:rPr>
        <w:t xml:space="preserve"> the below</w:t>
      </w:r>
      <w:r w:rsidR="006D50AF" w:rsidRPr="00F36679">
        <w:rPr>
          <w:rFonts w:cs="Calibri"/>
          <w:sz w:val="28"/>
          <w:szCs w:val="28"/>
        </w:rPr>
        <w:t>:</w:t>
      </w:r>
    </w:p>
    <w:p w14:paraId="56FEF492" w14:textId="34F59D90" w:rsidR="004B5C89" w:rsidRPr="00F36679" w:rsidRDefault="004B5C89" w:rsidP="008F5898">
      <w:pPr>
        <w:pStyle w:val="ListParagraph"/>
        <w:numPr>
          <w:ilvl w:val="0"/>
          <w:numId w:val="32"/>
        </w:numPr>
        <w:rPr>
          <w:rFonts w:cs="Calibri"/>
          <w:sz w:val="28"/>
          <w:szCs w:val="28"/>
        </w:rPr>
      </w:pPr>
      <w:r w:rsidRPr="00F36679">
        <w:rPr>
          <w:rFonts w:cs="Calibri"/>
          <w:sz w:val="28"/>
          <w:szCs w:val="28"/>
        </w:rPr>
        <w:t xml:space="preserve">Up to </w:t>
      </w:r>
      <w:r w:rsidR="00B3096A" w:rsidRPr="00F36679">
        <w:rPr>
          <w:rFonts w:cs="Calibri"/>
          <w:sz w:val="28"/>
          <w:szCs w:val="28"/>
        </w:rPr>
        <w:t>three</w:t>
      </w:r>
      <w:r w:rsidRPr="00F36679">
        <w:rPr>
          <w:rFonts w:cs="Calibri"/>
          <w:sz w:val="28"/>
          <w:szCs w:val="28"/>
        </w:rPr>
        <w:t xml:space="preserve"> examples</w:t>
      </w:r>
      <w:r w:rsidR="00B3096A" w:rsidRPr="00F36679">
        <w:rPr>
          <w:rFonts w:cs="Calibri"/>
          <w:sz w:val="28"/>
          <w:szCs w:val="28"/>
        </w:rPr>
        <w:t xml:space="preserve"> of relevant previous work</w:t>
      </w:r>
      <w:r w:rsidRPr="00F36679">
        <w:rPr>
          <w:rFonts w:cs="Calibri"/>
          <w:sz w:val="28"/>
          <w:szCs w:val="28"/>
        </w:rPr>
        <w:t xml:space="preserve"> </w:t>
      </w:r>
    </w:p>
    <w:p w14:paraId="57810E63" w14:textId="56A096EF" w:rsidR="007E1847" w:rsidRPr="00F36679" w:rsidRDefault="001F3DCA" w:rsidP="007E1847">
      <w:pPr>
        <w:pStyle w:val="ListParagraph"/>
        <w:numPr>
          <w:ilvl w:val="0"/>
          <w:numId w:val="32"/>
        </w:numPr>
        <w:rPr>
          <w:sz w:val="28"/>
          <w:szCs w:val="28"/>
        </w:rPr>
      </w:pPr>
      <w:r w:rsidRPr="00F36679">
        <w:rPr>
          <w:rFonts w:eastAsiaTheme="minorEastAsia"/>
          <w:color w:val="000000" w:themeColor="text1"/>
          <w:sz w:val="28"/>
          <w:szCs w:val="28"/>
        </w:rPr>
        <w:t>P</w:t>
      </w:r>
      <w:r w:rsidR="007E1847" w:rsidRPr="00F36679">
        <w:rPr>
          <w:rFonts w:eastAsiaTheme="minorEastAsia"/>
          <w:color w:val="000000" w:themeColor="text1"/>
          <w:sz w:val="28"/>
          <w:szCs w:val="28"/>
        </w:rPr>
        <w:t>roposed resourcing model, including team members, associates and/or partners, and how continuity of service will be maintained across the contract period.</w:t>
      </w:r>
    </w:p>
    <w:p w14:paraId="1B048E4A" w14:textId="5184320D" w:rsidR="008F5898" w:rsidRPr="00F36679" w:rsidRDefault="00E64606" w:rsidP="007E1847">
      <w:pPr>
        <w:pStyle w:val="ListParagraph"/>
        <w:numPr>
          <w:ilvl w:val="0"/>
          <w:numId w:val="32"/>
        </w:numPr>
        <w:rPr>
          <w:sz w:val="28"/>
          <w:szCs w:val="28"/>
        </w:rPr>
      </w:pPr>
      <w:r w:rsidRPr="00F36679">
        <w:rPr>
          <w:sz w:val="28"/>
          <w:szCs w:val="28"/>
        </w:rPr>
        <w:t>A</w:t>
      </w:r>
      <w:r w:rsidR="00CC62C7" w:rsidRPr="00F36679">
        <w:rPr>
          <w:sz w:val="28"/>
          <w:szCs w:val="28"/>
        </w:rPr>
        <w:t>n itemised</w:t>
      </w:r>
      <w:r w:rsidRPr="00F36679">
        <w:rPr>
          <w:sz w:val="28"/>
          <w:szCs w:val="28"/>
        </w:rPr>
        <w:t xml:space="preserve"> quote</w:t>
      </w:r>
    </w:p>
    <w:p w14:paraId="18D36F1F" w14:textId="3C49C1B7" w:rsidR="008F5898" w:rsidRPr="00F36679" w:rsidRDefault="004B5C89" w:rsidP="008F5898">
      <w:pPr>
        <w:pStyle w:val="ListParagraph"/>
        <w:numPr>
          <w:ilvl w:val="0"/>
          <w:numId w:val="32"/>
        </w:numPr>
        <w:rPr>
          <w:sz w:val="28"/>
          <w:szCs w:val="28"/>
        </w:rPr>
      </w:pPr>
      <w:r w:rsidRPr="00F36679">
        <w:rPr>
          <w:sz w:val="28"/>
          <w:szCs w:val="28"/>
        </w:rPr>
        <w:t>T</w:t>
      </w:r>
      <w:r w:rsidR="008F5898" w:rsidRPr="00F36679">
        <w:rPr>
          <w:sz w:val="28"/>
          <w:szCs w:val="28"/>
        </w:rPr>
        <w:t>wo references</w:t>
      </w:r>
    </w:p>
    <w:p w14:paraId="5F48074A" w14:textId="759CD296" w:rsidR="008F5898" w:rsidRPr="00F36679" w:rsidRDefault="00CC5D79" w:rsidP="00783239">
      <w:pPr>
        <w:rPr>
          <w:sz w:val="28"/>
          <w:szCs w:val="28"/>
        </w:rPr>
      </w:pPr>
      <w:r w:rsidRPr="00F36679">
        <w:rPr>
          <w:sz w:val="28"/>
          <w:szCs w:val="28"/>
        </w:rPr>
        <w:t>Bids will be a</w:t>
      </w:r>
      <w:r w:rsidR="00C64813" w:rsidRPr="00F36679">
        <w:rPr>
          <w:sz w:val="28"/>
          <w:szCs w:val="28"/>
        </w:rPr>
        <w:t>ss</w:t>
      </w:r>
      <w:r w:rsidRPr="00F36679">
        <w:rPr>
          <w:sz w:val="28"/>
          <w:szCs w:val="28"/>
        </w:rPr>
        <w:t xml:space="preserve">essed </w:t>
      </w:r>
      <w:proofErr w:type="gramStart"/>
      <w:r w:rsidRPr="00F36679">
        <w:rPr>
          <w:sz w:val="28"/>
          <w:szCs w:val="28"/>
        </w:rPr>
        <w:t>on the basis of</w:t>
      </w:r>
      <w:proofErr w:type="gramEnd"/>
      <w:r w:rsidRPr="00F36679">
        <w:rPr>
          <w:sz w:val="28"/>
          <w:szCs w:val="28"/>
        </w:rPr>
        <w:t xml:space="preserve"> </w:t>
      </w:r>
      <w:r w:rsidR="00783239" w:rsidRPr="00F36679">
        <w:rPr>
          <w:b/>
          <w:bCs/>
          <w:sz w:val="28"/>
          <w:szCs w:val="28"/>
        </w:rPr>
        <w:t>30% Price / 70% Quality</w:t>
      </w:r>
      <w:r w:rsidR="00783239" w:rsidRPr="00F36679">
        <w:rPr>
          <w:sz w:val="28"/>
          <w:szCs w:val="28"/>
        </w:rPr>
        <w:t xml:space="preserve"> </w:t>
      </w:r>
    </w:p>
    <w:p w14:paraId="3ABC9664" w14:textId="5EA01737" w:rsidR="00AE01FD" w:rsidRPr="00F36679" w:rsidRDefault="00164DC8" w:rsidP="00AE01FD">
      <w:pPr>
        <w:rPr>
          <w:sz w:val="28"/>
          <w:szCs w:val="28"/>
        </w:rPr>
      </w:pPr>
      <w:r>
        <w:rPr>
          <w:sz w:val="28"/>
          <w:szCs w:val="28"/>
        </w:rPr>
        <w:lastRenderedPageBreak/>
        <w:br/>
      </w:r>
      <w:r>
        <w:rPr>
          <w:sz w:val="28"/>
          <w:szCs w:val="28"/>
        </w:rPr>
        <w:br/>
      </w:r>
      <w:r w:rsidR="00AE01FD" w:rsidRPr="00F36679">
        <w:rPr>
          <w:sz w:val="28"/>
          <w:szCs w:val="28"/>
        </w:rPr>
        <w:t>We are particularly interested in hearing from those who can demonstrate:</w:t>
      </w:r>
    </w:p>
    <w:p w14:paraId="56DE96E3" w14:textId="20F02889" w:rsidR="00AE01FD" w:rsidRPr="00F36679" w:rsidRDefault="00AE01FD" w:rsidP="00AE01FD">
      <w:pPr>
        <w:pStyle w:val="ListParagraph"/>
        <w:numPr>
          <w:ilvl w:val="0"/>
          <w:numId w:val="33"/>
        </w:numPr>
        <w:rPr>
          <w:sz w:val="28"/>
          <w:szCs w:val="28"/>
        </w:rPr>
      </w:pPr>
      <w:r w:rsidRPr="00F36679">
        <w:rPr>
          <w:sz w:val="28"/>
          <w:szCs w:val="28"/>
        </w:rPr>
        <w:t>Experience</w:t>
      </w:r>
      <w:r w:rsidR="002A2666" w:rsidRPr="00F36679">
        <w:rPr>
          <w:sz w:val="28"/>
          <w:szCs w:val="28"/>
        </w:rPr>
        <w:t xml:space="preserve"> </w:t>
      </w:r>
      <w:r w:rsidR="00EF0360" w:rsidRPr="00F36679">
        <w:rPr>
          <w:sz w:val="28"/>
          <w:szCs w:val="28"/>
        </w:rPr>
        <w:t xml:space="preserve">working with cultural organisations </w:t>
      </w:r>
      <w:r w:rsidR="00712FEA" w:rsidRPr="00F36679">
        <w:rPr>
          <w:sz w:val="28"/>
          <w:szCs w:val="28"/>
        </w:rPr>
        <w:t xml:space="preserve">on media positioning </w:t>
      </w:r>
      <w:r w:rsidR="00EF0360" w:rsidRPr="00F36679">
        <w:rPr>
          <w:sz w:val="28"/>
          <w:szCs w:val="28"/>
        </w:rPr>
        <w:t xml:space="preserve">at moments of change </w:t>
      </w:r>
    </w:p>
    <w:p w14:paraId="6B352930" w14:textId="7595917B" w:rsidR="00712FEA" w:rsidRPr="00F36679" w:rsidRDefault="00712FEA" w:rsidP="00AE01FD">
      <w:pPr>
        <w:pStyle w:val="ListParagraph"/>
        <w:numPr>
          <w:ilvl w:val="0"/>
          <w:numId w:val="33"/>
        </w:numPr>
        <w:rPr>
          <w:sz w:val="28"/>
          <w:szCs w:val="28"/>
        </w:rPr>
      </w:pPr>
      <w:r w:rsidRPr="00F36679">
        <w:rPr>
          <w:sz w:val="28"/>
          <w:szCs w:val="28"/>
        </w:rPr>
        <w:t xml:space="preserve">Experience of </w:t>
      </w:r>
      <w:r w:rsidR="00750248" w:rsidRPr="00F36679">
        <w:rPr>
          <w:sz w:val="28"/>
          <w:szCs w:val="28"/>
        </w:rPr>
        <w:t>securing significant media coverag</w:t>
      </w:r>
      <w:r w:rsidR="00251C3B" w:rsidRPr="00F36679">
        <w:rPr>
          <w:sz w:val="28"/>
          <w:szCs w:val="28"/>
        </w:rPr>
        <w:t xml:space="preserve">e across London, National and Broadcast media </w:t>
      </w:r>
    </w:p>
    <w:p w14:paraId="7A3B6A8C" w14:textId="77777777" w:rsidR="00AE01FD" w:rsidRPr="00F36679" w:rsidRDefault="00AE01FD" w:rsidP="00AE01FD">
      <w:pPr>
        <w:pStyle w:val="ListParagraph"/>
        <w:numPr>
          <w:ilvl w:val="0"/>
          <w:numId w:val="33"/>
        </w:numPr>
        <w:rPr>
          <w:sz w:val="28"/>
          <w:szCs w:val="28"/>
        </w:rPr>
      </w:pPr>
      <w:r w:rsidRPr="00F36679">
        <w:rPr>
          <w:sz w:val="28"/>
          <w:szCs w:val="28"/>
        </w:rPr>
        <w:t>Strong relationships across contemporary performance, culture and lifestyle/destination press.</w:t>
      </w:r>
    </w:p>
    <w:p w14:paraId="291FEC01" w14:textId="44F5A1FB" w:rsidR="00645F58" w:rsidRPr="00F36679" w:rsidRDefault="00AE01FD" w:rsidP="00AE01FD">
      <w:pPr>
        <w:pStyle w:val="ListParagraph"/>
        <w:numPr>
          <w:ilvl w:val="0"/>
          <w:numId w:val="33"/>
        </w:numPr>
        <w:rPr>
          <w:sz w:val="28"/>
          <w:szCs w:val="28"/>
        </w:rPr>
      </w:pPr>
      <w:r w:rsidRPr="00F36679">
        <w:rPr>
          <w:sz w:val="28"/>
          <w:szCs w:val="28"/>
        </w:rPr>
        <w:t xml:space="preserve"> An approach</w:t>
      </w:r>
      <w:r w:rsidR="00565830" w:rsidRPr="00F36679">
        <w:rPr>
          <w:sz w:val="28"/>
          <w:szCs w:val="28"/>
        </w:rPr>
        <w:t xml:space="preserve"> that</w:t>
      </w:r>
      <w:r w:rsidRPr="00F36679">
        <w:rPr>
          <w:sz w:val="28"/>
          <w:szCs w:val="28"/>
        </w:rPr>
        <w:t xml:space="preserve"> combin</w:t>
      </w:r>
      <w:r w:rsidR="00565830" w:rsidRPr="00F36679">
        <w:rPr>
          <w:sz w:val="28"/>
          <w:szCs w:val="28"/>
        </w:rPr>
        <w:t>es</w:t>
      </w:r>
      <w:r w:rsidRPr="00F36679">
        <w:rPr>
          <w:sz w:val="28"/>
          <w:szCs w:val="28"/>
        </w:rPr>
        <w:t xml:space="preserve"> media relations with strategic</w:t>
      </w:r>
      <w:r w:rsidR="006E7B0D" w:rsidRPr="00F36679">
        <w:rPr>
          <w:sz w:val="28"/>
          <w:szCs w:val="28"/>
        </w:rPr>
        <w:t xml:space="preserve"> organisational</w:t>
      </w:r>
      <w:r w:rsidRPr="00F36679">
        <w:rPr>
          <w:sz w:val="28"/>
          <w:szCs w:val="28"/>
        </w:rPr>
        <w:t xml:space="preserve"> storytelling</w:t>
      </w:r>
      <w:r w:rsidR="00645F58" w:rsidRPr="00F36679">
        <w:rPr>
          <w:sz w:val="28"/>
          <w:szCs w:val="28"/>
        </w:rPr>
        <w:t xml:space="preserve"> and narrative-building.</w:t>
      </w:r>
    </w:p>
    <w:p w14:paraId="4761B49D" w14:textId="31378F0E" w:rsidR="0004525F" w:rsidRPr="00F36679" w:rsidRDefault="00645F58" w:rsidP="0004525F">
      <w:pPr>
        <w:pStyle w:val="ListParagraph"/>
        <w:numPr>
          <w:ilvl w:val="0"/>
          <w:numId w:val="33"/>
        </w:numPr>
        <w:rPr>
          <w:sz w:val="28"/>
          <w:szCs w:val="28"/>
        </w:rPr>
      </w:pPr>
      <w:r w:rsidRPr="00F36679">
        <w:rPr>
          <w:sz w:val="28"/>
          <w:szCs w:val="28"/>
        </w:rPr>
        <w:t xml:space="preserve">Ability to work </w:t>
      </w:r>
      <w:r w:rsidR="00251C3B" w:rsidRPr="00F36679">
        <w:rPr>
          <w:sz w:val="28"/>
          <w:szCs w:val="28"/>
        </w:rPr>
        <w:t xml:space="preserve">creatively and </w:t>
      </w:r>
      <w:r w:rsidRPr="00F36679">
        <w:rPr>
          <w:sz w:val="28"/>
          <w:szCs w:val="28"/>
        </w:rPr>
        <w:t>collaboratively</w:t>
      </w:r>
      <w:r w:rsidR="002A2666" w:rsidRPr="00F36679">
        <w:rPr>
          <w:sz w:val="28"/>
          <w:szCs w:val="28"/>
        </w:rPr>
        <w:t xml:space="preserve"> </w:t>
      </w:r>
      <w:r w:rsidR="006E7B0D" w:rsidRPr="00F36679">
        <w:rPr>
          <w:sz w:val="28"/>
          <w:szCs w:val="28"/>
        </w:rPr>
        <w:t xml:space="preserve">with </w:t>
      </w:r>
      <w:r w:rsidR="00CC3ECE" w:rsidRPr="00F36679">
        <w:rPr>
          <w:sz w:val="28"/>
          <w:szCs w:val="28"/>
        </w:rPr>
        <w:t>internal teams</w:t>
      </w:r>
      <w:r w:rsidRPr="00F36679">
        <w:rPr>
          <w:sz w:val="28"/>
          <w:szCs w:val="28"/>
        </w:rPr>
        <w:t xml:space="preserve"> </w:t>
      </w:r>
    </w:p>
    <w:p w14:paraId="5BFB69A4" w14:textId="56688DA4" w:rsidR="003578EE" w:rsidRPr="00F36679" w:rsidRDefault="00783239" w:rsidP="0004525F">
      <w:pPr>
        <w:rPr>
          <w:sz w:val="28"/>
          <w:szCs w:val="28"/>
        </w:rPr>
      </w:pPr>
      <w:r w:rsidRPr="00F36679">
        <w:rPr>
          <w:sz w:val="28"/>
          <w:szCs w:val="28"/>
        </w:rPr>
        <w:t xml:space="preserve">A small number of </w:t>
      </w:r>
      <w:r w:rsidR="006D442D" w:rsidRPr="00F36679">
        <w:rPr>
          <w:sz w:val="28"/>
          <w:szCs w:val="28"/>
        </w:rPr>
        <w:t>candidates</w:t>
      </w:r>
      <w:r w:rsidRPr="00F36679">
        <w:rPr>
          <w:sz w:val="28"/>
          <w:szCs w:val="28"/>
        </w:rPr>
        <w:t xml:space="preserve"> will be invited to</w:t>
      </w:r>
      <w:r w:rsidR="00042C25" w:rsidRPr="00F36679">
        <w:rPr>
          <w:sz w:val="28"/>
          <w:szCs w:val="28"/>
        </w:rPr>
        <w:t xml:space="preserve"> </w:t>
      </w:r>
      <w:r w:rsidR="003578EE" w:rsidRPr="00F36679">
        <w:rPr>
          <w:sz w:val="28"/>
          <w:szCs w:val="28"/>
        </w:rPr>
        <w:t xml:space="preserve">join </w:t>
      </w:r>
      <w:r w:rsidR="0044290D" w:rsidRPr="00F36679">
        <w:rPr>
          <w:sz w:val="28"/>
          <w:szCs w:val="28"/>
        </w:rPr>
        <w:t>a</w:t>
      </w:r>
      <w:r w:rsidR="003578EE" w:rsidRPr="00F36679">
        <w:rPr>
          <w:sz w:val="28"/>
          <w:szCs w:val="28"/>
        </w:rPr>
        <w:t xml:space="preserve"> conversation to discuss </w:t>
      </w:r>
      <w:r w:rsidR="00042C25" w:rsidRPr="00F36679">
        <w:rPr>
          <w:sz w:val="28"/>
          <w:szCs w:val="28"/>
        </w:rPr>
        <w:t xml:space="preserve">their proposal and approach to </w:t>
      </w:r>
      <w:r w:rsidR="00317CB8" w:rsidRPr="00F36679">
        <w:rPr>
          <w:sz w:val="28"/>
          <w:szCs w:val="28"/>
        </w:rPr>
        <w:t>the brief.</w:t>
      </w:r>
    </w:p>
    <w:p w14:paraId="263BB5DD" w14:textId="4640847D" w:rsidR="00A07B79" w:rsidRPr="00F36679" w:rsidRDefault="003578EE" w:rsidP="00B50FD1">
      <w:pPr>
        <w:rPr>
          <w:sz w:val="28"/>
          <w:szCs w:val="28"/>
        </w:rPr>
      </w:pPr>
      <w:r w:rsidRPr="00F36679">
        <w:rPr>
          <w:sz w:val="28"/>
          <w:szCs w:val="28"/>
        </w:rPr>
        <w:t xml:space="preserve">Following these conversations, we aim to appoint a PR partner promptly to align messaging and media strategy ahead of </w:t>
      </w:r>
      <w:r w:rsidR="005255D3" w:rsidRPr="00F36679">
        <w:rPr>
          <w:sz w:val="28"/>
          <w:szCs w:val="28"/>
        </w:rPr>
        <w:t>BAC’s</w:t>
      </w:r>
      <w:r w:rsidR="00DB3A3B" w:rsidRPr="00F36679">
        <w:rPr>
          <w:sz w:val="28"/>
          <w:szCs w:val="28"/>
        </w:rPr>
        <w:t xml:space="preserve"> autumn </w:t>
      </w:r>
      <w:r w:rsidR="005255D3" w:rsidRPr="00F36679">
        <w:rPr>
          <w:sz w:val="28"/>
          <w:szCs w:val="28"/>
        </w:rPr>
        <w:t xml:space="preserve">season. </w:t>
      </w:r>
    </w:p>
    <w:p w14:paraId="7098837F" w14:textId="10512DB0" w:rsidR="00A07B79" w:rsidRPr="00F36679" w:rsidRDefault="00A07B79" w:rsidP="73F64D11">
      <w:pPr>
        <w:rPr>
          <w:b/>
          <w:bCs/>
          <w:sz w:val="28"/>
          <w:szCs w:val="28"/>
          <w:highlight w:val="yellow"/>
        </w:rPr>
      </w:pPr>
      <w:r w:rsidRPr="00F36679">
        <w:rPr>
          <w:b/>
          <w:bCs/>
          <w:sz w:val="28"/>
          <w:szCs w:val="28"/>
        </w:rPr>
        <w:t>Please return your responses to</w:t>
      </w:r>
      <w:r w:rsidR="00486F48" w:rsidRPr="00F36679">
        <w:rPr>
          <w:b/>
          <w:bCs/>
          <w:sz w:val="28"/>
          <w:szCs w:val="28"/>
        </w:rPr>
        <w:t xml:space="preserve"> Director of Marketing and Communications, Layla El-Deeb, </w:t>
      </w:r>
      <w:r w:rsidR="00113F27" w:rsidRPr="00F36679">
        <w:rPr>
          <w:b/>
          <w:bCs/>
          <w:sz w:val="28"/>
          <w:szCs w:val="28"/>
        </w:rPr>
        <w:t>at</w:t>
      </w:r>
      <w:r w:rsidR="00486F48" w:rsidRPr="00F36679">
        <w:rPr>
          <w:b/>
          <w:bCs/>
          <w:sz w:val="28"/>
          <w:szCs w:val="28"/>
        </w:rPr>
        <w:t xml:space="preserve"> </w:t>
      </w:r>
      <w:hyperlink r:id="rId12">
        <w:r w:rsidR="00486F48" w:rsidRPr="00F36679">
          <w:rPr>
            <w:rStyle w:val="Hyperlink"/>
            <w:b/>
            <w:bCs/>
            <w:sz w:val="28"/>
            <w:szCs w:val="28"/>
          </w:rPr>
          <w:t>laylae@bac.org.uk</w:t>
        </w:r>
      </w:hyperlink>
      <w:r w:rsidR="00486F48" w:rsidRPr="00F36679">
        <w:rPr>
          <w:b/>
          <w:bCs/>
          <w:sz w:val="28"/>
          <w:szCs w:val="28"/>
        </w:rPr>
        <w:t xml:space="preserve"> by </w:t>
      </w:r>
      <w:r w:rsidR="00164DC8" w:rsidRPr="00164DC8">
        <w:rPr>
          <w:b/>
          <w:bCs/>
          <w:sz w:val="28"/>
          <w:szCs w:val="28"/>
        </w:rPr>
        <w:t>4p</w:t>
      </w:r>
      <w:r w:rsidR="3346D57B" w:rsidRPr="00164DC8">
        <w:rPr>
          <w:b/>
          <w:bCs/>
          <w:sz w:val="28"/>
          <w:szCs w:val="28"/>
        </w:rPr>
        <w:t xml:space="preserve">m, </w:t>
      </w:r>
      <w:r w:rsidR="00164DC8" w:rsidRPr="00164DC8">
        <w:rPr>
          <w:b/>
          <w:bCs/>
          <w:sz w:val="28"/>
          <w:szCs w:val="28"/>
        </w:rPr>
        <w:t>Friday</w:t>
      </w:r>
      <w:r w:rsidR="00415085" w:rsidRPr="00164DC8">
        <w:rPr>
          <w:b/>
          <w:bCs/>
          <w:sz w:val="28"/>
          <w:szCs w:val="28"/>
        </w:rPr>
        <w:t xml:space="preserve"> 1</w:t>
      </w:r>
      <w:r w:rsidR="00164DC8" w:rsidRPr="00164DC8">
        <w:rPr>
          <w:b/>
          <w:bCs/>
          <w:sz w:val="28"/>
          <w:szCs w:val="28"/>
        </w:rPr>
        <w:t>7</w:t>
      </w:r>
      <w:r w:rsidR="00587BC5" w:rsidRPr="00164DC8">
        <w:rPr>
          <w:b/>
          <w:bCs/>
          <w:sz w:val="28"/>
          <w:szCs w:val="28"/>
        </w:rPr>
        <w:t xml:space="preserve"> July</w:t>
      </w:r>
      <w:r w:rsidR="00486F48" w:rsidRPr="00164DC8">
        <w:rPr>
          <w:b/>
          <w:bCs/>
          <w:sz w:val="28"/>
          <w:szCs w:val="28"/>
        </w:rPr>
        <w:t>.</w:t>
      </w:r>
      <w:r w:rsidR="00486F48" w:rsidRPr="00164DC8">
        <w:rPr>
          <w:sz w:val="28"/>
          <w:szCs w:val="28"/>
        </w:rPr>
        <w:t xml:space="preserve"> </w:t>
      </w:r>
      <w:r w:rsidRPr="00F36679">
        <w:rPr>
          <w:b/>
          <w:bCs/>
          <w:sz w:val="28"/>
          <w:szCs w:val="28"/>
        </w:rPr>
        <w:t xml:space="preserve">We will be holding </w:t>
      </w:r>
      <w:r w:rsidR="00113F27" w:rsidRPr="00F36679">
        <w:rPr>
          <w:b/>
          <w:bCs/>
          <w:sz w:val="28"/>
          <w:szCs w:val="28"/>
        </w:rPr>
        <w:t>conversations</w:t>
      </w:r>
      <w:r w:rsidRPr="00F36679">
        <w:rPr>
          <w:b/>
          <w:bCs/>
          <w:sz w:val="28"/>
          <w:szCs w:val="28"/>
        </w:rPr>
        <w:t xml:space="preserve"> with our preferred agencies</w:t>
      </w:r>
      <w:r w:rsidR="00486F48" w:rsidRPr="00F36679">
        <w:rPr>
          <w:b/>
          <w:bCs/>
          <w:sz w:val="28"/>
          <w:szCs w:val="28"/>
        </w:rPr>
        <w:t xml:space="preserve"> </w:t>
      </w:r>
      <w:r w:rsidRPr="00F36679">
        <w:rPr>
          <w:b/>
          <w:bCs/>
          <w:sz w:val="28"/>
          <w:szCs w:val="28"/>
        </w:rPr>
        <w:t xml:space="preserve">on </w:t>
      </w:r>
      <w:r w:rsidR="00164DC8">
        <w:rPr>
          <w:b/>
          <w:bCs/>
          <w:sz w:val="28"/>
          <w:szCs w:val="28"/>
        </w:rPr>
        <w:t xml:space="preserve">Monday </w:t>
      </w:r>
      <w:r w:rsidR="00F80624" w:rsidRPr="00164DC8">
        <w:rPr>
          <w:b/>
          <w:bCs/>
          <w:sz w:val="28"/>
          <w:szCs w:val="28"/>
        </w:rPr>
        <w:t>2</w:t>
      </w:r>
      <w:r w:rsidR="00164DC8" w:rsidRPr="00164DC8">
        <w:rPr>
          <w:b/>
          <w:bCs/>
          <w:sz w:val="28"/>
          <w:szCs w:val="28"/>
        </w:rPr>
        <w:t>7</w:t>
      </w:r>
      <w:r w:rsidR="00F80624" w:rsidRPr="00164DC8">
        <w:rPr>
          <w:b/>
          <w:bCs/>
          <w:sz w:val="28"/>
          <w:szCs w:val="28"/>
        </w:rPr>
        <w:t xml:space="preserve"> July</w:t>
      </w:r>
      <w:r w:rsidR="00164DC8">
        <w:rPr>
          <w:b/>
          <w:bCs/>
          <w:sz w:val="28"/>
          <w:szCs w:val="28"/>
        </w:rPr>
        <w:t>.</w:t>
      </w:r>
    </w:p>
    <w:sectPr w:rsidR="00A07B79" w:rsidRPr="00F36679" w:rsidSect="00E7226D">
      <w:headerReference w:type="default" r:id="rId1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FD28" w14:textId="77777777" w:rsidR="00CB378E" w:rsidRDefault="00CB378E" w:rsidP="00155E2D">
      <w:pPr>
        <w:spacing w:after="0" w:line="240" w:lineRule="auto"/>
      </w:pPr>
      <w:r>
        <w:separator/>
      </w:r>
    </w:p>
  </w:endnote>
  <w:endnote w:type="continuationSeparator" w:id="0">
    <w:p w14:paraId="7A4997ED" w14:textId="77777777" w:rsidR="00CB378E" w:rsidRDefault="00CB378E" w:rsidP="0015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DE5E" w14:textId="77777777" w:rsidR="00CB378E" w:rsidRDefault="00CB378E" w:rsidP="00155E2D">
      <w:pPr>
        <w:spacing w:after="0" w:line="240" w:lineRule="auto"/>
      </w:pPr>
      <w:r>
        <w:separator/>
      </w:r>
    </w:p>
  </w:footnote>
  <w:footnote w:type="continuationSeparator" w:id="0">
    <w:p w14:paraId="3BD5E6D1" w14:textId="77777777" w:rsidR="00CB378E" w:rsidRDefault="00CB378E" w:rsidP="0015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627D" w14:textId="67B999FC" w:rsidR="00155E2D" w:rsidRDefault="00155E2D">
    <w:pPr>
      <w:pStyle w:val="Header"/>
    </w:pPr>
    <w:r>
      <w:rPr>
        <w:noProof/>
      </w:rPr>
      <w:drawing>
        <wp:anchor distT="0" distB="0" distL="114300" distR="114300" simplePos="0" relativeHeight="251658752" behindDoc="1" locked="0" layoutInCell="1" allowOverlap="1" wp14:anchorId="56554E09" wp14:editId="17AEA4E1">
          <wp:simplePos x="0" y="0"/>
          <wp:positionH relativeFrom="column">
            <wp:posOffset>-430530</wp:posOffset>
          </wp:positionH>
          <wp:positionV relativeFrom="paragraph">
            <wp:posOffset>-120015</wp:posOffset>
          </wp:positionV>
          <wp:extent cx="874395" cy="635000"/>
          <wp:effectExtent l="0" t="0" r="1905" b="0"/>
          <wp:wrapTight wrapText="bothSides">
            <wp:wrapPolygon edited="0">
              <wp:start x="0" y="0"/>
              <wp:lineTo x="0" y="20736"/>
              <wp:lineTo x="21176" y="20736"/>
              <wp:lineTo x="21176" y="0"/>
              <wp:lineTo x="0" y="0"/>
            </wp:wrapPolygon>
          </wp:wrapTight>
          <wp:docPr id="177271211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1211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4395"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029"/>
    <w:multiLevelType w:val="multilevel"/>
    <w:tmpl w:val="AC26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32022"/>
    <w:multiLevelType w:val="multilevel"/>
    <w:tmpl w:val="E2C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F03BA"/>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46D48"/>
    <w:multiLevelType w:val="hybridMultilevel"/>
    <w:tmpl w:val="D9E01126"/>
    <w:lvl w:ilvl="0" w:tplc="08090001">
      <w:start w:val="1"/>
      <w:numFmt w:val="bullet"/>
      <w:lvlText w:val=""/>
      <w:lvlJc w:val="left"/>
      <w:pPr>
        <w:ind w:left="720" w:hanging="360"/>
      </w:pPr>
      <w:rPr>
        <w:rFonts w:ascii="Symbol" w:hAnsi="Symbol" w:hint="default"/>
      </w:rPr>
    </w:lvl>
    <w:lvl w:ilvl="1" w:tplc="CA4EAD5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92EB5"/>
    <w:multiLevelType w:val="multilevel"/>
    <w:tmpl w:val="0E98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414BA"/>
    <w:multiLevelType w:val="multilevel"/>
    <w:tmpl w:val="93C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97163"/>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F65F5"/>
    <w:multiLevelType w:val="multilevel"/>
    <w:tmpl w:val="AA5869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1799E"/>
    <w:multiLevelType w:val="multilevel"/>
    <w:tmpl w:val="C73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D34CF"/>
    <w:multiLevelType w:val="hybridMultilevel"/>
    <w:tmpl w:val="44EED5D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E74BA0"/>
    <w:multiLevelType w:val="hybridMultilevel"/>
    <w:tmpl w:val="14543F1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221E1EAF"/>
    <w:multiLevelType w:val="hybridMultilevel"/>
    <w:tmpl w:val="D2D4B1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C3566E"/>
    <w:multiLevelType w:val="multilevel"/>
    <w:tmpl w:val="F682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170FE"/>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6307D"/>
    <w:multiLevelType w:val="multilevel"/>
    <w:tmpl w:val="BB4C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12AB8"/>
    <w:multiLevelType w:val="multilevel"/>
    <w:tmpl w:val="194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E85BFD"/>
    <w:multiLevelType w:val="hybridMultilevel"/>
    <w:tmpl w:val="7AC0A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F5312"/>
    <w:multiLevelType w:val="multilevel"/>
    <w:tmpl w:val="49B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95562"/>
    <w:multiLevelType w:val="hybridMultilevel"/>
    <w:tmpl w:val="984AD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B655FB"/>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5294B"/>
    <w:multiLevelType w:val="hybridMultilevel"/>
    <w:tmpl w:val="B3F2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E4471"/>
    <w:multiLevelType w:val="multilevel"/>
    <w:tmpl w:val="E6D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77705"/>
    <w:multiLevelType w:val="hybridMultilevel"/>
    <w:tmpl w:val="89167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B1D4C"/>
    <w:multiLevelType w:val="multilevel"/>
    <w:tmpl w:val="435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CA0DDA"/>
    <w:multiLevelType w:val="multilevel"/>
    <w:tmpl w:val="1ABC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83B68"/>
    <w:multiLevelType w:val="hybridMultilevel"/>
    <w:tmpl w:val="90F0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A6C49"/>
    <w:multiLevelType w:val="hybridMultilevel"/>
    <w:tmpl w:val="97366898"/>
    <w:lvl w:ilvl="0" w:tplc="B15ED418">
      <w:start w:val="1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F35A1"/>
    <w:multiLevelType w:val="hybridMultilevel"/>
    <w:tmpl w:val="566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A60D6"/>
    <w:multiLevelType w:val="multilevel"/>
    <w:tmpl w:val="66A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F774C"/>
    <w:multiLevelType w:val="hybridMultilevel"/>
    <w:tmpl w:val="DDCA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8386A"/>
    <w:multiLevelType w:val="multilevel"/>
    <w:tmpl w:val="E140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47EAA"/>
    <w:multiLevelType w:val="hybridMultilevel"/>
    <w:tmpl w:val="0B52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BA1C7A"/>
    <w:multiLevelType w:val="hybridMultilevel"/>
    <w:tmpl w:val="698A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F64D3"/>
    <w:multiLevelType w:val="multilevel"/>
    <w:tmpl w:val="6886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9823AF"/>
    <w:multiLevelType w:val="hybridMultilevel"/>
    <w:tmpl w:val="6954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6D20C7"/>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52A81"/>
    <w:multiLevelType w:val="hybridMultilevel"/>
    <w:tmpl w:val="F5AA43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AC38D1"/>
    <w:multiLevelType w:val="multilevel"/>
    <w:tmpl w:val="E7E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44510A"/>
    <w:multiLevelType w:val="multilevel"/>
    <w:tmpl w:val="8BC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562403"/>
    <w:multiLevelType w:val="multilevel"/>
    <w:tmpl w:val="691C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76953"/>
    <w:multiLevelType w:val="multilevel"/>
    <w:tmpl w:val="C58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941C1F"/>
    <w:multiLevelType w:val="hybridMultilevel"/>
    <w:tmpl w:val="EF7C0A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DE4CAC"/>
    <w:multiLevelType w:val="multilevel"/>
    <w:tmpl w:val="3938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A306E3"/>
    <w:multiLevelType w:val="hybridMultilevel"/>
    <w:tmpl w:val="AD08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07932"/>
    <w:multiLevelType w:val="hybridMultilevel"/>
    <w:tmpl w:val="B9D6C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25012"/>
    <w:multiLevelType w:val="hybridMultilevel"/>
    <w:tmpl w:val="367A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046">
    <w:abstractNumId w:val="1"/>
  </w:num>
  <w:num w:numId="2" w16cid:durableId="2122413791">
    <w:abstractNumId w:val="33"/>
  </w:num>
  <w:num w:numId="3" w16cid:durableId="425226447">
    <w:abstractNumId w:val="43"/>
  </w:num>
  <w:num w:numId="4" w16cid:durableId="57631211">
    <w:abstractNumId w:val="22"/>
  </w:num>
  <w:num w:numId="5" w16cid:durableId="459567540">
    <w:abstractNumId w:val="31"/>
  </w:num>
  <w:num w:numId="6" w16cid:durableId="1366753867">
    <w:abstractNumId w:val="18"/>
  </w:num>
  <w:num w:numId="7" w16cid:durableId="380831795">
    <w:abstractNumId w:val="25"/>
  </w:num>
  <w:num w:numId="8" w16cid:durableId="1526560407">
    <w:abstractNumId w:val="27"/>
  </w:num>
  <w:num w:numId="9" w16cid:durableId="383258875">
    <w:abstractNumId w:val="20"/>
  </w:num>
  <w:num w:numId="10" w16cid:durableId="602079264">
    <w:abstractNumId w:val="45"/>
  </w:num>
  <w:num w:numId="11" w16cid:durableId="1697005333">
    <w:abstractNumId w:val="2"/>
  </w:num>
  <w:num w:numId="12" w16cid:durableId="1703431958">
    <w:abstractNumId w:val="30"/>
  </w:num>
  <w:num w:numId="13" w16cid:durableId="928076775">
    <w:abstractNumId w:val="21"/>
  </w:num>
  <w:num w:numId="14" w16cid:durableId="1674067519">
    <w:abstractNumId w:val="4"/>
  </w:num>
  <w:num w:numId="15" w16cid:durableId="1728719017">
    <w:abstractNumId w:val="14"/>
  </w:num>
  <w:num w:numId="16" w16cid:durableId="183132504">
    <w:abstractNumId w:val="12"/>
  </w:num>
  <w:num w:numId="17" w16cid:durableId="283584566">
    <w:abstractNumId w:val="24"/>
  </w:num>
  <w:num w:numId="18" w16cid:durableId="432211034">
    <w:abstractNumId w:val="28"/>
  </w:num>
  <w:num w:numId="19" w16cid:durableId="1254510584">
    <w:abstractNumId w:val="17"/>
  </w:num>
  <w:num w:numId="20" w16cid:durableId="620110763">
    <w:abstractNumId w:val="35"/>
  </w:num>
  <w:num w:numId="21" w16cid:durableId="268856321">
    <w:abstractNumId w:val="19"/>
  </w:num>
  <w:num w:numId="22" w16cid:durableId="1986080724">
    <w:abstractNumId w:val="13"/>
  </w:num>
  <w:num w:numId="23" w16cid:durableId="1073088842">
    <w:abstractNumId w:val="6"/>
  </w:num>
  <w:num w:numId="24" w16cid:durableId="1398556201">
    <w:abstractNumId w:val="29"/>
  </w:num>
  <w:num w:numId="25" w16cid:durableId="1654874848">
    <w:abstractNumId w:val="36"/>
  </w:num>
  <w:num w:numId="26" w16cid:durableId="1737431874">
    <w:abstractNumId w:val="44"/>
  </w:num>
  <w:num w:numId="27" w16cid:durableId="1293170788">
    <w:abstractNumId w:val="7"/>
  </w:num>
  <w:num w:numId="28" w16cid:durableId="1608731315">
    <w:abstractNumId w:val="11"/>
  </w:num>
  <w:num w:numId="29" w16cid:durableId="892422159">
    <w:abstractNumId w:val="9"/>
  </w:num>
  <w:num w:numId="30" w16cid:durableId="2005935605">
    <w:abstractNumId w:val="41"/>
  </w:num>
  <w:num w:numId="31" w16cid:durableId="1122042306">
    <w:abstractNumId w:val="10"/>
  </w:num>
  <w:num w:numId="32" w16cid:durableId="807018526">
    <w:abstractNumId w:val="34"/>
  </w:num>
  <w:num w:numId="33" w16cid:durableId="1468284462">
    <w:abstractNumId w:val="16"/>
  </w:num>
  <w:num w:numId="34" w16cid:durableId="30612112">
    <w:abstractNumId w:val="8"/>
  </w:num>
  <w:num w:numId="35" w16cid:durableId="546531987">
    <w:abstractNumId w:val="32"/>
  </w:num>
  <w:num w:numId="36" w16cid:durableId="2023587764">
    <w:abstractNumId w:val="42"/>
  </w:num>
  <w:num w:numId="37" w16cid:durableId="828668630">
    <w:abstractNumId w:val="37"/>
  </w:num>
  <w:num w:numId="38" w16cid:durableId="1273632246">
    <w:abstractNumId w:val="15"/>
  </w:num>
  <w:num w:numId="39" w16cid:durableId="524951130">
    <w:abstractNumId w:val="3"/>
  </w:num>
  <w:num w:numId="40" w16cid:durableId="1673411742">
    <w:abstractNumId w:val="26"/>
  </w:num>
  <w:num w:numId="41" w16cid:durableId="1078403580">
    <w:abstractNumId w:val="23"/>
  </w:num>
  <w:num w:numId="42" w16cid:durableId="1411384995">
    <w:abstractNumId w:val="39"/>
  </w:num>
  <w:num w:numId="43" w16cid:durableId="1279484464">
    <w:abstractNumId w:val="5"/>
  </w:num>
  <w:num w:numId="44" w16cid:durableId="1502771687">
    <w:abstractNumId w:val="0"/>
  </w:num>
  <w:num w:numId="45" w16cid:durableId="920066662">
    <w:abstractNumId w:val="40"/>
  </w:num>
  <w:num w:numId="46" w16cid:durableId="83133429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2D"/>
    <w:rsid w:val="00001C90"/>
    <w:rsid w:val="00014336"/>
    <w:rsid w:val="0001581F"/>
    <w:rsid w:val="00023040"/>
    <w:rsid w:val="00027804"/>
    <w:rsid w:val="00030EF0"/>
    <w:rsid w:val="00042C25"/>
    <w:rsid w:val="0004525F"/>
    <w:rsid w:val="00045464"/>
    <w:rsid w:val="0005060F"/>
    <w:rsid w:val="00050627"/>
    <w:rsid w:val="00055D80"/>
    <w:rsid w:val="00057027"/>
    <w:rsid w:val="000733AD"/>
    <w:rsid w:val="00075E81"/>
    <w:rsid w:val="000813FA"/>
    <w:rsid w:val="00081D75"/>
    <w:rsid w:val="00081E8C"/>
    <w:rsid w:val="00082AA2"/>
    <w:rsid w:val="0008534D"/>
    <w:rsid w:val="00086676"/>
    <w:rsid w:val="00086AC4"/>
    <w:rsid w:val="00087881"/>
    <w:rsid w:val="000935E0"/>
    <w:rsid w:val="00096995"/>
    <w:rsid w:val="000A4A37"/>
    <w:rsid w:val="000A4C25"/>
    <w:rsid w:val="000A691A"/>
    <w:rsid w:val="000B126C"/>
    <w:rsid w:val="000B3F0C"/>
    <w:rsid w:val="000B630D"/>
    <w:rsid w:val="000C602E"/>
    <w:rsid w:val="000C718E"/>
    <w:rsid w:val="000D183A"/>
    <w:rsid w:val="000D6192"/>
    <w:rsid w:val="000E1A8C"/>
    <w:rsid w:val="000F0C3F"/>
    <w:rsid w:val="000F235D"/>
    <w:rsid w:val="000F4880"/>
    <w:rsid w:val="00101A25"/>
    <w:rsid w:val="001040E0"/>
    <w:rsid w:val="00107C11"/>
    <w:rsid w:val="00110E75"/>
    <w:rsid w:val="001131A7"/>
    <w:rsid w:val="00113F27"/>
    <w:rsid w:val="00114963"/>
    <w:rsid w:val="0011634A"/>
    <w:rsid w:val="001163FA"/>
    <w:rsid w:val="0011688A"/>
    <w:rsid w:val="0012039D"/>
    <w:rsid w:val="00125209"/>
    <w:rsid w:val="00125F4F"/>
    <w:rsid w:val="00134E33"/>
    <w:rsid w:val="00135A6F"/>
    <w:rsid w:val="00144E01"/>
    <w:rsid w:val="001525AD"/>
    <w:rsid w:val="00152FA2"/>
    <w:rsid w:val="001536DF"/>
    <w:rsid w:val="00155E2D"/>
    <w:rsid w:val="00156784"/>
    <w:rsid w:val="00157764"/>
    <w:rsid w:val="00164DC8"/>
    <w:rsid w:val="00167A21"/>
    <w:rsid w:val="001802B5"/>
    <w:rsid w:val="00185C5F"/>
    <w:rsid w:val="0018691D"/>
    <w:rsid w:val="00192447"/>
    <w:rsid w:val="001950A2"/>
    <w:rsid w:val="001A1FF0"/>
    <w:rsid w:val="001A3969"/>
    <w:rsid w:val="001A3AAD"/>
    <w:rsid w:val="001B656A"/>
    <w:rsid w:val="001B65AF"/>
    <w:rsid w:val="001D27A0"/>
    <w:rsid w:val="001E0D97"/>
    <w:rsid w:val="001E2493"/>
    <w:rsid w:val="001E2540"/>
    <w:rsid w:val="001E2EC9"/>
    <w:rsid w:val="001E47A2"/>
    <w:rsid w:val="001F1C99"/>
    <w:rsid w:val="001F27EC"/>
    <w:rsid w:val="001F3DCA"/>
    <w:rsid w:val="00200BA1"/>
    <w:rsid w:val="00200E06"/>
    <w:rsid w:val="00201DF5"/>
    <w:rsid w:val="00210ED7"/>
    <w:rsid w:val="00212129"/>
    <w:rsid w:val="002174F5"/>
    <w:rsid w:val="00223DC0"/>
    <w:rsid w:val="002260F2"/>
    <w:rsid w:val="002311BC"/>
    <w:rsid w:val="002314FF"/>
    <w:rsid w:val="00232046"/>
    <w:rsid w:val="00233280"/>
    <w:rsid w:val="002332FF"/>
    <w:rsid w:val="0023354F"/>
    <w:rsid w:val="002344D5"/>
    <w:rsid w:val="00234CF6"/>
    <w:rsid w:val="00241CF9"/>
    <w:rsid w:val="00244D60"/>
    <w:rsid w:val="00245478"/>
    <w:rsid w:val="002479E2"/>
    <w:rsid w:val="00251C3B"/>
    <w:rsid w:val="002610CB"/>
    <w:rsid w:val="0026175A"/>
    <w:rsid w:val="00263D37"/>
    <w:rsid w:val="00273E74"/>
    <w:rsid w:val="0027444B"/>
    <w:rsid w:val="00276FEB"/>
    <w:rsid w:val="00281B0D"/>
    <w:rsid w:val="0029151C"/>
    <w:rsid w:val="002930C1"/>
    <w:rsid w:val="00294DF4"/>
    <w:rsid w:val="002977A7"/>
    <w:rsid w:val="002A2666"/>
    <w:rsid w:val="002A2C0B"/>
    <w:rsid w:val="002B0D7C"/>
    <w:rsid w:val="002B27FC"/>
    <w:rsid w:val="002B7389"/>
    <w:rsid w:val="002C0234"/>
    <w:rsid w:val="002C539A"/>
    <w:rsid w:val="002C5651"/>
    <w:rsid w:val="002C7ADB"/>
    <w:rsid w:val="002D438A"/>
    <w:rsid w:val="002D491A"/>
    <w:rsid w:val="002D4E76"/>
    <w:rsid w:val="002D675C"/>
    <w:rsid w:val="002E0F3D"/>
    <w:rsid w:val="002E3FDA"/>
    <w:rsid w:val="002E4D2A"/>
    <w:rsid w:val="002E5309"/>
    <w:rsid w:val="002F2311"/>
    <w:rsid w:val="00314106"/>
    <w:rsid w:val="00314751"/>
    <w:rsid w:val="00316D9E"/>
    <w:rsid w:val="00317CB8"/>
    <w:rsid w:val="003311EC"/>
    <w:rsid w:val="003322F6"/>
    <w:rsid w:val="00332C50"/>
    <w:rsid w:val="00334841"/>
    <w:rsid w:val="003361CB"/>
    <w:rsid w:val="0033673C"/>
    <w:rsid w:val="003369C8"/>
    <w:rsid w:val="00336FE0"/>
    <w:rsid w:val="00341706"/>
    <w:rsid w:val="00343C4E"/>
    <w:rsid w:val="00344100"/>
    <w:rsid w:val="003578EE"/>
    <w:rsid w:val="003630B4"/>
    <w:rsid w:val="00363421"/>
    <w:rsid w:val="00383E5C"/>
    <w:rsid w:val="00385FD4"/>
    <w:rsid w:val="003872B4"/>
    <w:rsid w:val="00390039"/>
    <w:rsid w:val="003A08C7"/>
    <w:rsid w:val="003A3B6C"/>
    <w:rsid w:val="003A3E73"/>
    <w:rsid w:val="003A6427"/>
    <w:rsid w:val="003B1C27"/>
    <w:rsid w:val="003C126E"/>
    <w:rsid w:val="003C2E46"/>
    <w:rsid w:val="003C484F"/>
    <w:rsid w:val="003C6530"/>
    <w:rsid w:val="003D1436"/>
    <w:rsid w:val="003D3350"/>
    <w:rsid w:val="003D45FD"/>
    <w:rsid w:val="003E54E3"/>
    <w:rsid w:val="003F1A24"/>
    <w:rsid w:val="003F3D30"/>
    <w:rsid w:val="003F479E"/>
    <w:rsid w:val="003F490A"/>
    <w:rsid w:val="003F4998"/>
    <w:rsid w:val="00401A0E"/>
    <w:rsid w:val="00402313"/>
    <w:rsid w:val="00403BD7"/>
    <w:rsid w:val="00410BAB"/>
    <w:rsid w:val="00414664"/>
    <w:rsid w:val="00415085"/>
    <w:rsid w:val="004202BD"/>
    <w:rsid w:val="00422A36"/>
    <w:rsid w:val="00425023"/>
    <w:rsid w:val="0042713C"/>
    <w:rsid w:val="00430FE6"/>
    <w:rsid w:val="00435D83"/>
    <w:rsid w:val="0044290D"/>
    <w:rsid w:val="0044666F"/>
    <w:rsid w:val="004512D2"/>
    <w:rsid w:val="004601DC"/>
    <w:rsid w:val="004709DD"/>
    <w:rsid w:val="0047209B"/>
    <w:rsid w:val="004806AA"/>
    <w:rsid w:val="00483EED"/>
    <w:rsid w:val="00486F48"/>
    <w:rsid w:val="00491DF4"/>
    <w:rsid w:val="004930EE"/>
    <w:rsid w:val="004A413A"/>
    <w:rsid w:val="004B0BB1"/>
    <w:rsid w:val="004B4DE3"/>
    <w:rsid w:val="004B5C89"/>
    <w:rsid w:val="004B7C6C"/>
    <w:rsid w:val="004C4FB9"/>
    <w:rsid w:val="004D0E59"/>
    <w:rsid w:val="004D11E5"/>
    <w:rsid w:val="004D3309"/>
    <w:rsid w:val="004E180A"/>
    <w:rsid w:val="004E6834"/>
    <w:rsid w:val="004E7399"/>
    <w:rsid w:val="004F23C1"/>
    <w:rsid w:val="00513FB5"/>
    <w:rsid w:val="005201E6"/>
    <w:rsid w:val="00521127"/>
    <w:rsid w:val="0052161C"/>
    <w:rsid w:val="005255D3"/>
    <w:rsid w:val="00531E85"/>
    <w:rsid w:val="00534C56"/>
    <w:rsid w:val="00540DBE"/>
    <w:rsid w:val="00560830"/>
    <w:rsid w:val="00565830"/>
    <w:rsid w:val="00570472"/>
    <w:rsid w:val="005724EF"/>
    <w:rsid w:val="005807DC"/>
    <w:rsid w:val="00585E51"/>
    <w:rsid w:val="005864AA"/>
    <w:rsid w:val="00587BC5"/>
    <w:rsid w:val="00587C95"/>
    <w:rsid w:val="00596567"/>
    <w:rsid w:val="00596CF3"/>
    <w:rsid w:val="005A0F32"/>
    <w:rsid w:val="005A3086"/>
    <w:rsid w:val="005A3426"/>
    <w:rsid w:val="005A3500"/>
    <w:rsid w:val="005A6765"/>
    <w:rsid w:val="005B2A43"/>
    <w:rsid w:val="005B2F8B"/>
    <w:rsid w:val="005B519E"/>
    <w:rsid w:val="005C147B"/>
    <w:rsid w:val="005C465A"/>
    <w:rsid w:val="005C69D1"/>
    <w:rsid w:val="005D0C05"/>
    <w:rsid w:val="005D276D"/>
    <w:rsid w:val="005D2D92"/>
    <w:rsid w:val="005D32E0"/>
    <w:rsid w:val="005D6373"/>
    <w:rsid w:val="005E7070"/>
    <w:rsid w:val="005F1B6C"/>
    <w:rsid w:val="005F42F1"/>
    <w:rsid w:val="005F64DC"/>
    <w:rsid w:val="00601D35"/>
    <w:rsid w:val="006024FC"/>
    <w:rsid w:val="006034FE"/>
    <w:rsid w:val="006044F0"/>
    <w:rsid w:val="00607E3F"/>
    <w:rsid w:val="00607E48"/>
    <w:rsid w:val="00610C8E"/>
    <w:rsid w:val="00611042"/>
    <w:rsid w:val="00623ED8"/>
    <w:rsid w:val="006303C4"/>
    <w:rsid w:val="006310C5"/>
    <w:rsid w:val="006408D9"/>
    <w:rsid w:val="0064379B"/>
    <w:rsid w:val="00645555"/>
    <w:rsid w:val="00645F58"/>
    <w:rsid w:val="00653F62"/>
    <w:rsid w:val="0065553E"/>
    <w:rsid w:val="00661F43"/>
    <w:rsid w:val="00673167"/>
    <w:rsid w:val="006743F8"/>
    <w:rsid w:val="00680ECE"/>
    <w:rsid w:val="00683895"/>
    <w:rsid w:val="006861EB"/>
    <w:rsid w:val="00695145"/>
    <w:rsid w:val="006A17B5"/>
    <w:rsid w:val="006A3167"/>
    <w:rsid w:val="006A4D53"/>
    <w:rsid w:val="006A5053"/>
    <w:rsid w:val="006B20F2"/>
    <w:rsid w:val="006B41EB"/>
    <w:rsid w:val="006C1C6E"/>
    <w:rsid w:val="006C3B0A"/>
    <w:rsid w:val="006C4637"/>
    <w:rsid w:val="006C6461"/>
    <w:rsid w:val="006C7260"/>
    <w:rsid w:val="006C7AC8"/>
    <w:rsid w:val="006D0822"/>
    <w:rsid w:val="006D442D"/>
    <w:rsid w:val="006D50AF"/>
    <w:rsid w:val="006E15EE"/>
    <w:rsid w:val="006E3082"/>
    <w:rsid w:val="006E3D86"/>
    <w:rsid w:val="006E677D"/>
    <w:rsid w:val="006E7B0D"/>
    <w:rsid w:val="006F0834"/>
    <w:rsid w:val="006F0F25"/>
    <w:rsid w:val="006F2623"/>
    <w:rsid w:val="006F392F"/>
    <w:rsid w:val="00703143"/>
    <w:rsid w:val="00712FEA"/>
    <w:rsid w:val="00715B8E"/>
    <w:rsid w:val="00715C17"/>
    <w:rsid w:val="00716FD0"/>
    <w:rsid w:val="00717F05"/>
    <w:rsid w:val="00726281"/>
    <w:rsid w:val="00727796"/>
    <w:rsid w:val="00734324"/>
    <w:rsid w:val="00741546"/>
    <w:rsid w:val="00750248"/>
    <w:rsid w:val="00750905"/>
    <w:rsid w:val="0075460D"/>
    <w:rsid w:val="00754B06"/>
    <w:rsid w:val="00756496"/>
    <w:rsid w:val="007578A8"/>
    <w:rsid w:val="00761112"/>
    <w:rsid w:val="00762C25"/>
    <w:rsid w:val="007630D6"/>
    <w:rsid w:val="00765709"/>
    <w:rsid w:val="00765BEC"/>
    <w:rsid w:val="00766A09"/>
    <w:rsid w:val="0076764E"/>
    <w:rsid w:val="00774D71"/>
    <w:rsid w:val="00775786"/>
    <w:rsid w:val="007760C4"/>
    <w:rsid w:val="00776164"/>
    <w:rsid w:val="00783239"/>
    <w:rsid w:val="00785554"/>
    <w:rsid w:val="007908BB"/>
    <w:rsid w:val="00791B02"/>
    <w:rsid w:val="0079622E"/>
    <w:rsid w:val="00796F59"/>
    <w:rsid w:val="007A2CC1"/>
    <w:rsid w:val="007A4AE9"/>
    <w:rsid w:val="007A7342"/>
    <w:rsid w:val="007B5CE1"/>
    <w:rsid w:val="007C0B42"/>
    <w:rsid w:val="007C18AA"/>
    <w:rsid w:val="007C737B"/>
    <w:rsid w:val="007D19AC"/>
    <w:rsid w:val="007E1331"/>
    <w:rsid w:val="007E1847"/>
    <w:rsid w:val="007F1D90"/>
    <w:rsid w:val="007F4889"/>
    <w:rsid w:val="007F5F89"/>
    <w:rsid w:val="00801682"/>
    <w:rsid w:val="00801F82"/>
    <w:rsid w:val="00804239"/>
    <w:rsid w:val="008152D1"/>
    <w:rsid w:val="00816943"/>
    <w:rsid w:val="00820FD0"/>
    <w:rsid w:val="00821436"/>
    <w:rsid w:val="00822D76"/>
    <w:rsid w:val="0082451C"/>
    <w:rsid w:val="00826F12"/>
    <w:rsid w:val="00832711"/>
    <w:rsid w:val="00833C4A"/>
    <w:rsid w:val="008344E7"/>
    <w:rsid w:val="00837330"/>
    <w:rsid w:val="00841635"/>
    <w:rsid w:val="00844F8E"/>
    <w:rsid w:val="00845644"/>
    <w:rsid w:val="00846A24"/>
    <w:rsid w:val="00852E55"/>
    <w:rsid w:val="00853AB0"/>
    <w:rsid w:val="00861A4C"/>
    <w:rsid w:val="008676A5"/>
    <w:rsid w:val="008713A7"/>
    <w:rsid w:val="00871D8E"/>
    <w:rsid w:val="008771D1"/>
    <w:rsid w:val="00886FEB"/>
    <w:rsid w:val="008924D2"/>
    <w:rsid w:val="0089462E"/>
    <w:rsid w:val="008A1B42"/>
    <w:rsid w:val="008A4D81"/>
    <w:rsid w:val="008B03B9"/>
    <w:rsid w:val="008B2073"/>
    <w:rsid w:val="008B332A"/>
    <w:rsid w:val="008C4F73"/>
    <w:rsid w:val="008C795C"/>
    <w:rsid w:val="008C7F22"/>
    <w:rsid w:val="008D2C48"/>
    <w:rsid w:val="008E333E"/>
    <w:rsid w:val="008E5180"/>
    <w:rsid w:val="008E78E3"/>
    <w:rsid w:val="008F27D2"/>
    <w:rsid w:val="008F3D63"/>
    <w:rsid w:val="008F4F49"/>
    <w:rsid w:val="008F5898"/>
    <w:rsid w:val="00901E2E"/>
    <w:rsid w:val="00902EB9"/>
    <w:rsid w:val="00910ADA"/>
    <w:rsid w:val="00914816"/>
    <w:rsid w:val="0091772F"/>
    <w:rsid w:val="00927BE5"/>
    <w:rsid w:val="009335F6"/>
    <w:rsid w:val="00934EA7"/>
    <w:rsid w:val="0093567D"/>
    <w:rsid w:val="00935DB3"/>
    <w:rsid w:val="00936E12"/>
    <w:rsid w:val="00942D2A"/>
    <w:rsid w:val="009437CD"/>
    <w:rsid w:val="00944680"/>
    <w:rsid w:val="00944D57"/>
    <w:rsid w:val="009523D3"/>
    <w:rsid w:val="0096002C"/>
    <w:rsid w:val="00971617"/>
    <w:rsid w:val="00983DAF"/>
    <w:rsid w:val="00984064"/>
    <w:rsid w:val="009848BA"/>
    <w:rsid w:val="00984C0B"/>
    <w:rsid w:val="0098652D"/>
    <w:rsid w:val="00993F08"/>
    <w:rsid w:val="00993F88"/>
    <w:rsid w:val="00994D63"/>
    <w:rsid w:val="00996DBC"/>
    <w:rsid w:val="00997B9A"/>
    <w:rsid w:val="009A79FA"/>
    <w:rsid w:val="009B227A"/>
    <w:rsid w:val="009B486F"/>
    <w:rsid w:val="009B7E1F"/>
    <w:rsid w:val="009C1E4E"/>
    <w:rsid w:val="009C6491"/>
    <w:rsid w:val="009C7B73"/>
    <w:rsid w:val="009D0FDB"/>
    <w:rsid w:val="009D747B"/>
    <w:rsid w:val="009E2F09"/>
    <w:rsid w:val="00A009BF"/>
    <w:rsid w:val="00A07B79"/>
    <w:rsid w:val="00A10867"/>
    <w:rsid w:val="00A1170B"/>
    <w:rsid w:val="00A158A9"/>
    <w:rsid w:val="00A15915"/>
    <w:rsid w:val="00A15F3D"/>
    <w:rsid w:val="00A2214E"/>
    <w:rsid w:val="00A25B74"/>
    <w:rsid w:val="00A3166D"/>
    <w:rsid w:val="00A32D63"/>
    <w:rsid w:val="00A348B9"/>
    <w:rsid w:val="00A40432"/>
    <w:rsid w:val="00A45A78"/>
    <w:rsid w:val="00A46C5F"/>
    <w:rsid w:val="00A47312"/>
    <w:rsid w:val="00A61C29"/>
    <w:rsid w:val="00A6316D"/>
    <w:rsid w:val="00A634B4"/>
    <w:rsid w:val="00A7280C"/>
    <w:rsid w:val="00A80505"/>
    <w:rsid w:val="00A86350"/>
    <w:rsid w:val="00A864A9"/>
    <w:rsid w:val="00AA4021"/>
    <w:rsid w:val="00AA4762"/>
    <w:rsid w:val="00AA5E3D"/>
    <w:rsid w:val="00AC2159"/>
    <w:rsid w:val="00AC4DEB"/>
    <w:rsid w:val="00AC6302"/>
    <w:rsid w:val="00AC689B"/>
    <w:rsid w:val="00AC6D13"/>
    <w:rsid w:val="00AC7D3D"/>
    <w:rsid w:val="00AD0CA9"/>
    <w:rsid w:val="00AD1985"/>
    <w:rsid w:val="00AD28DE"/>
    <w:rsid w:val="00AD6495"/>
    <w:rsid w:val="00AE01FD"/>
    <w:rsid w:val="00AE0476"/>
    <w:rsid w:val="00AF6671"/>
    <w:rsid w:val="00AF7F57"/>
    <w:rsid w:val="00B00C12"/>
    <w:rsid w:val="00B025B9"/>
    <w:rsid w:val="00B02AE5"/>
    <w:rsid w:val="00B035A9"/>
    <w:rsid w:val="00B06A69"/>
    <w:rsid w:val="00B10FD8"/>
    <w:rsid w:val="00B13325"/>
    <w:rsid w:val="00B138B8"/>
    <w:rsid w:val="00B2169E"/>
    <w:rsid w:val="00B30382"/>
    <w:rsid w:val="00B3096A"/>
    <w:rsid w:val="00B32279"/>
    <w:rsid w:val="00B341EE"/>
    <w:rsid w:val="00B4121C"/>
    <w:rsid w:val="00B42E15"/>
    <w:rsid w:val="00B430E1"/>
    <w:rsid w:val="00B43B93"/>
    <w:rsid w:val="00B47821"/>
    <w:rsid w:val="00B50FD1"/>
    <w:rsid w:val="00B52312"/>
    <w:rsid w:val="00B53377"/>
    <w:rsid w:val="00B61A88"/>
    <w:rsid w:val="00B64512"/>
    <w:rsid w:val="00B731AF"/>
    <w:rsid w:val="00B774D1"/>
    <w:rsid w:val="00B81D02"/>
    <w:rsid w:val="00B83AD4"/>
    <w:rsid w:val="00B93723"/>
    <w:rsid w:val="00B958F4"/>
    <w:rsid w:val="00B96087"/>
    <w:rsid w:val="00BA6C77"/>
    <w:rsid w:val="00BB2FDB"/>
    <w:rsid w:val="00BB4E50"/>
    <w:rsid w:val="00BB5B9A"/>
    <w:rsid w:val="00BB690F"/>
    <w:rsid w:val="00BC12A4"/>
    <w:rsid w:val="00BC2220"/>
    <w:rsid w:val="00BC4F96"/>
    <w:rsid w:val="00BE090E"/>
    <w:rsid w:val="00BE1646"/>
    <w:rsid w:val="00BE41EF"/>
    <w:rsid w:val="00BF2AD5"/>
    <w:rsid w:val="00C05883"/>
    <w:rsid w:val="00C06798"/>
    <w:rsid w:val="00C17B86"/>
    <w:rsid w:val="00C20032"/>
    <w:rsid w:val="00C21E3B"/>
    <w:rsid w:val="00C3233B"/>
    <w:rsid w:val="00C34478"/>
    <w:rsid w:val="00C40462"/>
    <w:rsid w:val="00C43DE0"/>
    <w:rsid w:val="00C4513C"/>
    <w:rsid w:val="00C467A6"/>
    <w:rsid w:val="00C63EAB"/>
    <w:rsid w:val="00C64813"/>
    <w:rsid w:val="00C64DEB"/>
    <w:rsid w:val="00C67849"/>
    <w:rsid w:val="00C703A7"/>
    <w:rsid w:val="00C70E0A"/>
    <w:rsid w:val="00C71C36"/>
    <w:rsid w:val="00C722E4"/>
    <w:rsid w:val="00C72A2D"/>
    <w:rsid w:val="00C75EAF"/>
    <w:rsid w:val="00C80EF2"/>
    <w:rsid w:val="00C82DE3"/>
    <w:rsid w:val="00C84896"/>
    <w:rsid w:val="00C86E12"/>
    <w:rsid w:val="00C92316"/>
    <w:rsid w:val="00C94414"/>
    <w:rsid w:val="00C945A1"/>
    <w:rsid w:val="00C953B6"/>
    <w:rsid w:val="00CA1061"/>
    <w:rsid w:val="00CA54B2"/>
    <w:rsid w:val="00CB378E"/>
    <w:rsid w:val="00CB3D6E"/>
    <w:rsid w:val="00CB7A6F"/>
    <w:rsid w:val="00CC2214"/>
    <w:rsid w:val="00CC34CF"/>
    <w:rsid w:val="00CC3ECE"/>
    <w:rsid w:val="00CC5D79"/>
    <w:rsid w:val="00CC62C7"/>
    <w:rsid w:val="00CD2C35"/>
    <w:rsid w:val="00CE2598"/>
    <w:rsid w:val="00CE2A67"/>
    <w:rsid w:val="00CE60F7"/>
    <w:rsid w:val="00CF13B8"/>
    <w:rsid w:val="00CF4476"/>
    <w:rsid w:val="00CF6A1B"/>
    <w:rsid w:val="00CF71C1"/>
    <w:rsid w:val="00D01847"/>
    <w:rsid w:val="00D0722F"/>
    <w:rsid w:val="00D1436B"/>
    <w:rsid w:val="00D26C9E"/>
    <w:rsid w:val="00D30B0A"/>
    <w:rsid w:val="00D40592"/>
    <w:rsid w:val="00D452F8"/>
    <w:rsid w:val="00D50440"/>
    <w:rsid w:val="00D51700"/>
    <w:rsid w:val="00D52657"/>
    <w:rsid w:val="00D5730A"/>
    <w:rsid w:val="00D644E8"/>
    <w:rsid w:val="00D659D9"/>
    <w:rsid w:val="00D703A1"/>
    <w:rsid w:val="00D76F99"/>
    <w:rsid w:val="00D77C62"/>
    <w:rsid w:val="00D8258A"/>
    <w:rsid w:val="00D83BC5"/>
    <w:rsid w:val="00D92AA7"/>
    <w:rsid w:val="00D93510"/>
    <w:rsid w:val="00D9395B"/>
    <w:rsid w:val="00D97EF1"/>
    <w:rsid w:val="00DA293A"/>
    <w:rsid w:val="00DA2D3A"/>
    <w:rsid w:val="00DA3679"/>
    <w:rsid w:val="00DB1189"/>
    <w:rsid w:val="00DB1CA3"/>
    <w:rsid w:val="00DB25B8"/>
    <w:rsid w:val="00DB3A3B"/>
    <w:rsid w:val="00DB7CFC"/>
    <w:rsid w:val="00DC2372"/>
    <w:rsid w:val="00DC2CF1"/>
    <w:rsid w:val="00DC44CE"/>
    <w:rsid w:val="00DC5044"/>
    <w:rsid w:val="00DC526F"/>
    <w:rsid w:val="00DC60B3"/>
    <w:rsid w:val="00DD1146"/>
    <w:rsid w:val="00DD4542"/>
    <w:rsid w:val="00DD6BBF"/>
    <w:rsid w:val="00DE0712"/>
    <w:rsid w:val="00DE0EB9"/>
    <w:rsid w:val="00DE1B4B"/>
    <w:rsid w:val="00DE6C49"/>
    <w:rsid w:val="00DE6DA2"/>
    <w:rsid w:val="00DE7CD5"/>
    <w:rsid w:val="00E00C9E"/>
    <w:rsid w:val="00E141B9"/>
    <w:rsid w:val="00E2040A"/>
    <w:rsid w:val="00E21310"/>
    <w:rsid w:val="00E2495E"/>
    <w:rsid w:val="00E30417"/>
    <w:rsid w:val="00E35803"/>
    <w:rsid w:val="00E37695"/>
    <w:rsid w:val="00E40449"/>
    <w:rsid w:val="00E436B8"/>
    <w:rsid w:val="00E479CA"/>
    <w:rsid w:val="00E573A0"/>
    <w:rsid w:val="00E60D2C"/>
    <w:rsid w:val="00E62F00"/>
    <w:rsid w:val="00E64606"/>
    <w:rsid w:val="00E67757"/>
    <w:rsid w:val="00E7226D"/>
    <w:rsid w:val="00E75B01"/>
    <w:rsid w:val="00E76E92"/>
    <w:rsid w:val="00E777C3"/>
    <w:rsid w:val="00E87FEF"/>
    <w:rsid w:val="00E91CBE"/>
    <w:rsid w:val="00E934A7"/>
    <w:rsid w:val="00EA4CC0"/>
    <w:rsid w:val="00EA5A4A"/>
    <w:rsid w:val="00EA7AC5"/>
    <w:rsid w:val="00EB16B1"/>
    <w:rsid w:val="00EB571E"/>
    <w:rsid w:val="00EC33E2"/>
    <w:rsid w:val="00EC4D84"/>
    <w:rsid w:val="00ED28E5"/>
    <w:rsid w:val="00ED2963"/>
    <w:rsid w:val="00ED54D4"/>
    <w:rsid w:val="00ED5F37"/>
    <w:rsid w:val="00EE109D"/>
    <w:rsid w:val="00EF0360"/>
    <w:rsid w:val="00EF1014"/>
    <w:rsid w:val="00EF353B"/>
    <w:rsid w:val="00F02E7C"/>
    <w:rsid w:val="00F05504"/>
    <w:rsid w:val="00F14215"/>
    <w:rsid w:val="00F235CB"/>
    <w:rsid w:val="00F23A05"/>
    <w:rsid w:val="00F23E51"/>
    <w:rsid w:val="00F277EA"/>
    <w:rsid w:val="00F30BF9"/>
    <w:rsid w:val="00F348CC"/>
    <w:rsid w:val="00F3602B"/>
    <w:rsid w:val="00F36679"/>
    <w:rsid w:val="00F4196C"/>
    <w:rsid w:val="00F4276D"/>
    <w:rsid w:val="00F47181"/>
    <w:rsid w:val="00F53F8E"/>
    <w:rsid w:val="00F57773"/>
    <w:rsid w:val="00F62897"/>
    <w:rsid w:val="00F74FFB"/>
    <w:rsid w:val="00F75B27"/>
    <w:rsid w:val="00F77573"/>
    <w:rsid w:val="00F80624"/>
    <w:rsid w:val="00F80B87"/>
    <w:rsid w:val="00F870FA"/>
    <w:rsid w:val="00F9269A"/>
    <w:rsid w:val="00F97B78"/>
    <w:rsid w:val="00FA2CDC"/>
    <w:rsid w:val="00FA4931"/>
    <w:rsid w:val="00FC0805"/>
    <w:rsid w:val="00FC1290"/>
    <w:rsid w:val="00FC38F6"/>
    <w:rsid w:val="00FC6C3C"/>
    <w:rsid w:val="00FD1A7E"/>
    <w:rsid w:val="00FE0D2E"/>
    <w:rsid w:val="00FE6E99"/>
    <w:rsid w:val="00FF44A1"/>
    <w:rsid w:val="07DDB7FD"/>
    <w:rsid w:val="166DEC02"/>
    <w:rsid w:val="16C4B2B0"/>
    <w:rsid w:val="2048F919"/>
    <w:rsid w:val="2D2605BA"/>
    <w:rsid w:val="2F5DD784"/>
    <w:rsid w:val="3346D57B"/>
    <w:rsid w:val="3A78D6F5"/>
    <w:rsid w:val="42DBF7AF"/>
    <w:rsid w:val="4BBB6B2E"/>
    <w:rsid w:val="4DA58BC4"/>
    <w:rsid w:val="55132C60"/>
    <w:rsid w:val="61408884"/>
    <w:rsid w:val="6146FE48"/>
    <w:rsid w:val="623FF107"/>
    <w:rsid w:val="633D976E"/>
    <w:rsid w:val="63EF6214"/>
    <w:rsid w:val="6575F230"/>
    <w:rsid w:val="67A66D53"/>
    <w:rsid w:val="6946FD71"/>
    <w:rsid w:val="7296E277"/>
    <w:rsid w:val="72FF070C"/>
    <w:rsid w:val="73F64D11"/>
    <w:rsid w:val="74150BC8"/>
    <w:rsid w:val="75C84F5F"/>
    <w:rsid w:val="7F354C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F069"/>
  <w15:chartTrackingRefBased/>
  <w15:docId w15:val="{A40E04D1-D937-4C2A-AC95-555532A7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E2D"/>
    <w:rPr>
      <w:rFonts w:eastAsiaTheme="majorEastAsia" w:cstheme="majorBidi"/>
      <w:color w:val="272727" w:themeColor="text1" w:themeTint="D8"/>
    </w:rPr>
  </w:style>
  <w:style w:type="paragraph" w:styleId="Title">
    <w:name w:val="Title"/>
    <w:basedOn w:val="Normal"/>
    <w:next w:val="Normal"/>
    <w:link w:val="TitleChar"/>
    <w:uiPriority w:val="10"/>
    <w:qFormat/>
    <w:rsid w:val="00155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E2D"/>
    <w:pPr>
      <w:spacing w:before="160"/>
      <w:jc w:val="center"/>
    </w:pPr>
    <w:rPr>
      <w:i/>
      <w:iCs/>
      <w:color w:val="404040" w:themeColor="text1" w:themeTint="BF"/>
    </w:rPr>
  </w:style>
  <w:style w:type="character" w:customStyle="1" w:styleId="QuoteChar">
    <w:name w:val="Quote Char"/>
    <w:basedOn w:val="DefaultParagraphFont"/>
    <w:link w:val="Quote"/>
    <w:uiPriority w:val="29"/>
    <w:rsid w:val="00155E2D"/>
    <w:rPr>
      <w:i/>
      <w:iCs/>
      <w:color w:val="404040" w:themeColor="text1" w:themeTint="BF"/>
    </w:rPr>
  </w:style>
  <w:style w:type="paragraph" w:styleId="ListParagraph">
    <w:name w:val="List Paragraph"/>
    <w:basedOn w:val="Normal"/>
    <w:uiPriority w:val="34"/>
    <w:qFormat/>
    <w:rsid w:val="00155E2D"/>
    <w:pPr>
      <w:ind w:left="720"/>
      <w:contextualSpacing/>
    </w:pPr>
  </w:style>
  <w:style w:type="character" w:styleId="IntenseEmphasis">
    <w:name w:val="Intense Emphasis"/>
    <w:basedOn w:val="DefaultParagraphFont"/>
    <w:uiPriority w:val="21"/>
    <w:qFormat/>
    <w:rsid w:val="00155E2D"/>
    <w:rPr>
      <w:i/>
      <w:iCs/>
      <w:color w:val="0F4761" w:themeColor="accent1" w:themeShade="BF"/>
    </w:rPr>
  </w:style>
  <w:style w:type="paragraph" w:styleId="IntenseQuote">
    <w:name w:val="Intense Quote"/>
    <w:basedOn w:val="Normal"/>
    <w:next w:val="Normal"/>
    <w:link w:val="IntenseQuoteChar"/>
    <w:uiPriority w:val="30"/>
    <w:qFormat/>
    <w:rsid w:val="0015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E2D"/>
    <w:rPr>
      <w:i/>
      <w:iCs/>
      <w:color w:val="0F4761" w:themeColor="accent1" w:themeShade="BF"/>
    </w:rPr>
  </w:style>
  <w:style w:type="character" w:styleId="IntenseReference">
    <w:name w:val="Intense Reference"/>
    <w:basedOn w:val="DefaultParagraphFont"/>
    <w:uiPriority w:val="32"/>
    <w:qFormat/>
    <w:rsid w:val="00155E2D"/>
    <w:rPr>
      <w:b/>
      <w:bCs/>
      <w:smallCaps/>
      <w:color w:val="0F4761" w:themeColor="accent1" w:themeShade="BF"/>
      <w:spacing w:val="5"/>
    </w:rPr>
  </w:style>
  <w:style w:type="paragraph" w:styleId="Header">
    <w:name w:val="header"/>
    <w:basedOn w:val="Normal"/>
    <w:link w:val="HeaderChar"/>
    <w:uiPriority w:val="99"/>
    <w:unhideWhenUsed/>
    <w:rsid w:val="00155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E2D"/>
  </w:style>
  <w:style w:type="paragraph" w:styleId="Footer">
    <w:name w:val="footer"/>
    <w:basedOn w:val="Normal"/>
    <w:link w:val="FooterChar"/>
    <w:uiPriority w:val="99"/>
    <w:unhideWhenUsed/>
    <w:rsid w:val="00155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E2D"/>
  </w:style>
  <w:style w:type="character" w:styleId="Hyperlink">
    <w:name w:val="Hyperlink"/>
    <w:basedOn w:val="DefaultParagraphFont"/>
    <w:uiPriority w:val="99"/>
    <w:unhideWhenUsed/>
    <w:rsid w:val="00F3602B"/>
    <w:rPr>
      <w:color w:val="467886" w:themeColor="hyperlink"/>
      <w:u w:val="single"/>
    </w:rPr>
  </w:style>
  <w:style w:type="character" w:styleId="UnresolvedMention">
    <w:name w:val="Unresolved Mention"/>
    <w:basedOn w:val="DefaultParagraphFont"/>
    <w:uiPriority w:val="99"/>
    <w:semiHidden/>
    <w:unhideWhenUsed/>
    <w:rsid w:val="00F3602B"/>
    <w:rPr>
      <w:color w:val="605E5C"/>
      <w:shd w:val="clear" w:color="auto" w:fill="E1DFDD"/>
    </w:rPr>
  </w:style>
  <w:style w:type="character" w:styleId="FollowedHyperlink">
    <w:name w:val="FollowedHyperlink"/>
    <w:basedOn w:val="DefaultParagraphFont"/>
    <w:uiPriority w:val="99"/>
    <w:semiHidden/>
    <w:unhideWhenUsed/>
    <w:rsid w:val="00CF44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ylae@ba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c.org.uk/podca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ac.org.uk/bac-to-lead-lif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F901BF97E554E8BF6FE60067E25DB" ma:contentTypeVersion="19" ma:contentTypeDescription="Create a new document." ma:contentTypeScope="" ma:versionID="9f07ef51d761894843b1b7982f448b05">
  <xsd:schema xmlns:xsd="http://www.w3.org/2001/XMLSchema" xmlns:xs="http://www.w3.org/2001/XMLSchema" xmlns:p="http://schemas.microsoft.com/office/2006/metadata/properties" xmlns:ns2="01033352-7b32-4cc1-ba95-b8b5175e4593" xmlns:ns3="cf8a1e7b-389e-44a3-bc95-e8d063999c40" targetNamespace="http://schemas.microsoft.com/office/2006/metadata/properties" ma:root="true" ma:fieldsID="420964a37ba83e73a3f7d0e83ef7466e" ns2:_="" ns3:_="">
    <xsd:import namespace="01033352-7b32-4cc1-ba95-b8b5175e4593"/>
    <xsd:import namespace="cf8a1e7b-389e-44a3-bc95-e8d063999c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3:SharedWithUsers" minOccurs="0"/>
                <xsd:element ref="ns3:SharedWithDetail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3352-7b32-4cc1-ba95-b8b5175e4593"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Location" ma:index="11" nillable="true" ma:displayName="Location" ma:hidden="true"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967bc0-60d7-4f22-a659-10586f56ca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8a1e7b-389e-44a3-bc95-e8d063999c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0403dd-4464-412f-99f8-ff91301b27c3}" ma:internalName="TaxCatchAll" ma:readOnly="false" ma:showField="CatchAllData" ma:web="cf8a1e7b-389e-44a3-bc95-e8d063999c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33352-7b32-4cc1-ba95-b8b5175e4593">
      <Terms xmlns="http://schemas.microsoft.com/office/infopath/2007/PartnerControls"/>
    </lcf76f155ced4ddcb4097134ff3c332f>
    <TaxCatchAll xmlns="cf8a1e7b-389e-44a3-bc95-e8d063999c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4323E-7060-4459-B317-7FA7AC85B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3352-7b32-4cc1-ba95-b8b5175e4593"/>
    <ds:schemaRef ds:uri="cf8a1e7b-389e-44a3-bc95-e8d063999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753FD-80F8-482E-B7E5-95203A96C7CC}">
  <ds:schemaRefs>
    <ds:schemaRef ds:uri="http://schemas.microsoft.com/office/2006/metadata/properties"/>
    <ds:schemaRef ds:uri="http://schemas.microsoft.com/office/infopath/2007/PartnerControls"/>
    <ds:schemaRef ds:uri="01033352-7b32-4cc1-ba95-b8b5175e4593"/>
    <ds:schemaRef ds:uri="cf8a1e7b-389e-44a3-bc95-e8d063999c40"/>
  </ds:schemaRefs>
</ds:datastoreItem>
</file>

<file path=customXml/itemProps3.xml><?xml version="1.0" encoding="utf-8"?>
<ds:datastoreItem xmlns:ds="http://schemas.openxmlformats.org/officeDocument/2006/customXml" ds:itemID="{59FA8E71-306E-42A2-9799-D2134B898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7740</Characters>
  <Application>Microsoft Office Word</Application>
  <DocSecurity>0</DocSecurity>
  <Lines>203</Lines>
  <Paragraphs>86</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El-Deeb</dc:creator>
  <cp:keywords/>
  <dc:description/>
  <cp:lastModifiedBy>Layla El-Deeb</cp:lastModifiedBy>
  <cp:revision>137</cp:revision>
  <dcterms:created xsi:type="dcterms:W3CDTF">2026-06-24T11:10:00Z</dcterms:created>
  <dcterms:modified xsi:type="dcterms:W3CDTF">2026-07-02T09:30:00Z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0x010100AFAF901BF97E554E8BF6FE60067E25DB</vt:lpwstr>
  </property>
  <property fmtid="{D5CDD505-2E9C-101B-9397-08002B2CF9AE}" pid="3" name="MediaServiceImageTags">
    <vt:lpwstr/>
  </property>
</Properties>
</file>