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6C444B" w14:textId="27ADD575" w:rsidR="00D83BC5" w:rsidRPr="006408D9" w:rsidRDefault="008B2073" w:rsidP="2D8C513A">
      <w:pPr>
        <w:rPr>
          <w:rFonts w:eastAsiaTheme="minorEastAsia"/>
          <w:sz w:val="28"/>
          <w:szCs w:val="28"/>
        </w:rPr>
      </w:pPr>
      <w:r>
        <w:br/>
      </w:r>
      <w:r>
        <w:br/>
      </w:r>
      <w:r w:rsidR="00D35AA7">
        <w:rPr>
          <w:b/>
          <w:bCs/>
          <w:sz w:val="36"/>
          <w:szCs w:val="36"/>
        </w:rPr>
        <w:br/>
      </w:r>
      <w:r w:rsidR="6E031BBC" w:rsidRPr="00D35AA7">
        <w:rPr>
          <w:b/>
          <w:bCs/>
          <w:sz w:val="36"/>
          <w:szCs w:val="36"/>
        </w:rPr>
        <w:t>LIFT (</w:t>
      </w:r>
      <w:r w:rsidR="1B04E276" w:rsidRPr="00D35AA7">
        <w:rPr>
          <w:b/>
          <w:bCs/>
          <w:sz w:val="36"/>
          <w:szCs w:val="36"/>
        </w:rPr>
        <w:t>London</w:t>
      </w:r>
      <w:r w:rsidR="00C17B86" w:rsidRPr="00D35AA7">
        <w:rPr>
          <w:b/>
          <w:bCs/>
          <w:sz w:val="36"/>
          <w:szCs w:val="36"/>
        </w:rPr>
        <w:t xml:space="preserve"> International Festival of Theatre</w:t>
      </w:r>
      <w:r w:rsidR="19C2C1AA" w:rsidRPr="00D35AA7">
        <w:rPr>
          <w:b/>
          <w:bCs/>
          <w:sz w:val="36"/>
          <w:szCs w:val="36"/>
        </w:rPr>
        <w:t>)</w:t>
      </w:r>
      <w:r w:rsidR="00C17B86" w:rsidRPr="00D35AA7">
        <w:rPr>
          <w:b/>
          <w:bCs/>
          <w:sz w:val="36"/>
          <w:szCs w:val="36"/>
        </w:rPr>
        <w:t xml:space="preserve"> </w:t>
      </w:r>
      <w:r w:rsidR="0076764E" w:rsidRPr="00D35AA7">
        <w:rPr>
          <w:b/>
          <w:bCs/>
          <w:sz w:val="36"/>
          <w:szCs w:val="36"/>
        </w:rPr>
        <w:t xml:space="preserve">PR </w:t>
      </w:r>
      <w:r w:rsidR="00294DF4" w:rsidRPr="00D35AA7">
        <w:rPr>
          <w:b/>
          <w:bCs/>
          <w:sz w:val="36"/>
          <w:szCs w:val="36"/>
        </w:rPr>
        <w:t>B</w:t>
      </w:r>
      <w:r w:rsidR="0076764E" w:rsidRPr="00D35AA7">
        <w:rPr>
          <w:b/>
          <w:bCs/>
          <w:sz w:val="36"/>
          <w:szCs w:val="36"/>
        </w:rPr>
        <w:t>rief</w:t>
      </w:r>
      <w:r w:rsidR="0076764E" w:rsidRPr="2D8C513A">
        <w:rPr>
          <w:b/>
          <w:bCs/>
          <w:sz w:val="40"/>
          <w:szCs w:val="40"/>
        </w:rPr>
        <w:t xml:space="preserve"> </w:t>
      </w:r>
      <w:r>
        <w:br/>
      </w:r>
      <w:r>
        <w:br/>
      </w:r>
      <w:r w:rsidR="00861A4C" w:rsidRPr="2D8C513A">
        <w:rPr>
          <w:rFonts w:eastAsiaTheme="minorEastAsia"/>
          <w:sz w:val="28"/>
          <w:szCs w:val="28"/>
        </w:rPr>
        <w:t>Battersea Arts Centre (BAC) is</w:t>
      </w:r>
      <w:r w:rsidR="007A7342" w:rsidRPr="2D8C513A">
        <w:rPr>
          <w:rFonts w:eastAsiaTheme="minorEastAsia"/>
          <w:sz w:val="28"/>
          <w:szCs w:val="28"/>
        </w:rPr>
        <w:t xml:space="preserve"> </w:t>
      </w:r>
      <w:r w:rsidR="00861A4C" w:rsidRPr="2D8C513A">
        <w:rPr>
          <w:rFonts w:eastAsiaTheme="minorEastAsia"/>
          <w:sz w:val="28"/>
          <w:szCs w:val="28"/>
        </w:rPr>
        <w:t>seeking</w:t>
      </w:r>
      <w:r w:rsidR="00886FEB" w:rsidRPr="2D8C513A">
        <w:rPr>
          <w:rFonts w:eastAsiaTheme="minorEastAsia"/>
          <w:sz w:val="28"/>
          <w:szCs w:val="28"/>
        </w:rPr>
        <w:t xml:space="preserve"> a PR agency to lead the press strategy and deliver world class </w:t>
      </w:r>
      <w:r w:rsidR="00774D71" w:rsidRPr="2D8C513A">
        <w:rPr>
          <w:rFonts w:eastAsiaTheme="minorEastAsia"/>
          <w:sz w:val="28"/>
          <w:szCs w:val="28"/>
        </w:rPr>
        <w:t xml:space="preserve">coverage </w:t>
      </w:r>
      <w:r w:rsidR="00886FEB" w:rsidRPr="2D8C513A">
        <w:rPr>
          <w:rFonts w:eastAsiaTheme="minorEastAsia"/>
          <w:sz w:val="28"/>
          <w:szCs w:val="28"/>
        </w:rPr>
        <w:t xml:space="preserve">for </w:t>
      </w:r>
      <w:r w:rsidR="050584F2" w:rsidRPr="2D8C513A">
        <w:rPr>
          <w:rFonts w:eastAsiaTheme="minorEastAsia"/>
          <w:sz w:val="28"/>
          <w:szCs w:val="28"/>
        </w:rPr>
        <w:t>LIFT</w:t>
      </w:r>
      <w:r w:rsidR="44528414" w:rsidRPr="2D8C513A">
        <w:rPr>
          <w:rFonts w:eastAsiaTheme="minorEastAsia"/>
          <w:sz w:val="28"/>
          <w:szCs w:val="28"/>
        </w:rPr>
        <w:t xml:space="preserve"> </w:t>
      </w:r>
      <w:r w:rsidR="7BF824DD" w:rsidRPr="2D8C513A">
        <w:rPr>
          <w:rFonts w:eastAsiaTheme="minorEastAsia"/>
          <w:sz w:val="28"/>
          <w:szCs w:val="28"/>
        </w:rPr>
        <w:t>(</w:t>
      </w:r>
      <w:r w:rsidR="00774D71" w:rsidRPr="2D8C513A">
        <w:rPr>
          <w:rFonts w:eastAsiaTheme="minorEastAsia"/>
          <w:sz w:val="28"/>
          <w:szCs w:val="28"/>
        </w:rPr>
        <w:t>London International Festival of Theatre</w:t>
      </w:r>
      <w:r w:rsidR="00ED28E5" w:rsidRPr="2D8C513A">
        <w:rPr>
          <w:rFonts w:eastAsiaTheme="minorEastAsia"/>
          <w:sz w:val="28"/>
          <w:szCs w:val="28"/>
        </w:rPr>
        <w:t>)</w:t>
      </w:r>
      <w:r w:rsidR="007A7342" w:rsidRPr="2D8C513A">
        <w:rPr>
          <w:rFonts w:eastAsiaTheme="minorEastAsia"/>
          <w:sz w:val="28"/>
          <w:szCs w:val="28"/>
        </w:rPr>
        <w:t xml:space="preserve">, as it begins a new chapter under </w:t>
      </w:r>
      <w:r w:rsidR="00861A4C" w:rsidRPr="2D8C513A">
        <w:rPr>
          <w:rFonts w:eastAsiaTheme="minorEastAsia"/>
          <w:sz w:val="28"/>
          <w:szCs w:val="28"/>
        </w:rPr>
        <w:t>BAC’s</w:t>
      </w:r>
      <w:r w:rsidR="007A7342" w:rsidRPr="2D8C513A">
        <w:rPr>
          <w:rFonts w:eastAsiaTheme="minorEastAsia"/>
          <w:sz w:val="28"/>
          <w:szCs w:val="28"/>
        </w:rPr>
        <w:t xml:space="preserve"> leadership</w:t>
      </w:r>
      <w:r w:rsidR="002E3FDA" w:rsidRPr="2D8C513A">
        <w:rPr>
          <w:rFonts w:eastAsiaTheme="minorEastAsia"/>
          <w:sz w:val="28"/>
          <w:szCs w:val="28"/>
        </w:rPr>
        <w:t xml:space="preserve"> in 2027. </w:t>
      </w:r>
      <w:r w:rsidR="00886FEB" w:rsidRPr="2D8C513A">
        <w:rPr>
          <w:rFonts w:eastAsiaTheme="minorEastAsia"/>
          <w:sz w:val="28"/>
          <w:szCs w:val="28"/>
        </w:rPr>
        <w:t xml:space="preserve">The contract will run </w:t>
      </w:r>
      <w:r w:rsidR="00852E55" w:rsidRPr="2D8C513A">
        <w:rPr>
          <w:rFonts w:eastAsiaTheme="minorEastAsia"/>
          <w:sz w:val="28"/>
          <w:szCs w:val="28"/>
        </w:rPr>
        <w:t>Aug</w:t>
      </w:r>
      <w:r w:rsidR="00E91CBE" w:rsidRPr="2D8C513A">
        <w:rPr>
          <w:rFonts w:eastAsiaTheme="minorEastAsia"/>
          <w:sz w:val="28"/>
          <w:szCs w:val="28"/>
        </w:rPr>
        <w:t>ust</w:t>
      </w:r>
      <w:r w:rsidR="00852E55" w:rsidRPr="2D8C513A">
        <w:rPr>
          <w:rFonts w:eastAsiaTheme="minorEastAsia"/>
          <w:sz w:val="28"/>
          <w:szCs w:val="28"/>
        </w:rPr>
        <w:t xml:space="preserve"> 2026 </w:t>
      </w:r>
      <w:r w:rsidR="00861A4C" w:rsidRPr="2D8C513A">
        <w:rPr>
          <w:rFonts w:eastAsiaTheme="minorEastAsia"/>
          <w:sz w:val="28"/>
          <w:szCs w:val="28"/>
        </w:rPr>
        <w:t>-</w:t>
      </w:r>
      <w:r w:rsidR="00846A24" w:rsidRPr="2D8C513A">
        <w:rPr>
          <w:rFonts w:eastAsiaTheme="minorEastAsia"/>
          <w:sz w:val="28"/>
          <w:szCs w:val="28"/>
        </w:rPr>
        <w:t xml:space="preserve"> Jul</w:t>
      </w:r>
      <w:r w:rsidR="00E91CBE" w:rsidRPr="2D8C513A">
        <w:rPr>
          <w:rFonts w:eastAsiaTheme="minorEastAsia"/>
          <w:sz w:val="28"/>
          <w:szCs w:val="28"/>
        </w:rPr>
        <w:t>y</w:t>
      </w:r>
      <w:r w:rsidR="00846A24" w:rsidRPr="2D8C513A">
        <w:rPr>
          <w:rFonts w:eastAsiaTheme="minorEastAsia"/>
          <w:sz w:val="28"/>
          <w:szCs w:val="28"/>
        </w:rPr>
        <w:t xml:space="preserve"> 2027</w:t>
      </w:r>
      <w:r w:rsidR="00E91CBE" w:rsidRPr="2D8C513A">
        <w:rPr>
          <w:rFonts w:eastAsiaTheme="minorEastAsia"/>
          <w:sz w:val="28"/>
          <w:szCs w:val="28"/>
        </w:rPr>
        <w:t>, with potential to extend for future festival years</w:t>
      </w:r>
      <w:r w:rsidR="1EED5175" w:rsidRPr="2D8C513A">
        <w:rPr>
          <w:rFonts w:eastAsiaTheme="minorEastAsia"/>
          <w:sz w:val="28"/>
          <w:szCs w:val="28"/>
        </w:rPr>
        <w:t xml:space="preserve"> planned for 2029 and </w:t>
      </w:r>
      <w:r w:rsidR="5A2ABE6E" w:rsidRPr="2D8C513A">
        <w:rPr>
          <w:rFonts w:eastAsiaTheme="minorEastAsia"/>
          <w:sz w:val="28"/>
          <w:szCs w:val="28"/>
        </w:rPr>
        <w:t>2</w:t>
      </w:r>
      <w:r w:rsidR="1EED5175" w:rsidRPr="2D8C513A">
        <w:rPr>
          <w:rFonts w:eastAsiaTheme="minorEastAsia"/>
          <w:sz w:val="28"/>
          <w:szCs w:val="28"/>
        </w:rPr>
        <w:t>031.</w:t>
      </w:r>
      <w:r w:rsidR="00886FEB" w:rsidRPr="2D8C513A">
        <w:rPr>
          <w:rFonts w:eastAsiaTheme="minorEastAsia"/>
          <w:sz w:val="28"/>
          <w:szCs w:val="28"/>
        </w:rPr>
        <w:t xml:space="preserve"> </w:t>
      </w:r>
    </w:p>
    <w:p w14:paraId="763DB90B" w14:textId="2B1E5131" w:rsidR="007578A8" w:rsidRPr="001A3AAD" w:rsidRDefault="00D83BC5" w:rsidP="2D8C513A">
      <w:pPr>
        <w:spacing w:after="0"/>
        <w:rPr>
          <w:rFonts w:eastAsiaTheme="minorEastAsia"/>
          <w:sz w:val="28"/>
          <w:szCs w:val="28"/>
        </w:rPr>
      </w:pPr>
      <w:r w:rsidRPr="2D8C513A">
        <w:rPr>
          <w:rFonts w:eastAsiaTheme="minorEastAsia"/>
          <w:b/>
          <w:bCs/>
          <w:sz w:val="28"/>
          <w:szCs w:val="28"/>
        </w:rPr>
        <w:t xml:space="preserve">Background </w:t>
      </w:r>
      <w:r>
        <w:br/>
      </w:r>
      <w:r w:rsidRPr="2D8C513A">
        <w:rPr>
          <w:rFonts w:eastAsiaTheme="minorEastAsia"/>
          <w:sz w:val="28"/>
          <w:szCs w:val="28"/>
        </w:rPr>
        <w:t xml:space="preserve">In </w:t>
      </w:r>
      <w:r w:rsidR="00570472" w:rsidRPr="2D8C513A">
        <w:rPr>
          <w:rFonts w:eastAsiaTheme="minorEastAsia"/>
          <w:sz w:val="28"/>
          <w:szCs w:val="28"/>
        </w:rPr>
        <w:t xml:space="preserve">October 2025, </w:t>
      </w:r>
      <w:r w:rsidR="002344D5" w:rsidRPr="2D8C513A">
        <w:rPr>
          <w:rFonts w:eastAsiaTheme="minorEastAsia"/>
          <w:sz w:val="28"/>
          <w:szCs w:val="28"/>
        </w:rPr>
        <w:t xml:space="preserve">LIFT </w:t>
      </w:r>
      <w:hyperlink r:id="rId10">
        <w:r w:rsidR="002344D5" w:rsidRPr="2D8C513A">
          <w:rPr>
            <w:rStyle w:val="Hyperlink"/>
            <w:rFonts w:eastAsiaTheme="minorEastAsia"/>
            <w:sz w:val="28"/>
            <w:szCs w:val="28"/>
          </w:rPr>
          <w:t>announced</w:t>
        </w:r>
      </w:hyperlink>
      <w:r w:rsidR="002344D5" w:rsidRPr="2D8C513A">
        <w:rPr>
          <w:rFonts w:eastAsiaTheme="minorEastAsia"/>
          <w:sz w:val="28"/>
          <w:szCs w:val="28"/>
        </w:rPr>
        <w:t xml:space="preserve"> that </w:t>
      </w:r>
      <w:r w:rsidR="00570472" w:rsidRPr="2D8C513A">
        <w:rPr>
          <w:rFonts w:eastAsiaTheme="minorEastAsia"/>
          <w:sz w:val="28"/>
          <w:szCs w:val="28"/>
        </w:rPr>
        <w:t>BAC would take on</w:t>
      </w:r>
      <w:r w:rsidR="00D35AA7">
        <w:rPr>
          <w:rFonts w:eastAsiaTheme="minorEastAsia"/>
          <w:sz w:val="28"/>
          <w:szCs w:val="28"/>
        </w:rPr>
        <w:t xml:space="preserve"> the festival’s</w:t>
      </w:r>
      <w:r w:rsidR="00570472" w:rsidRPr="2D8C513A">
        <w:rPr>
          <w:rFonts w:eastAsiaTheme="minorEastAsia"/>
          <w:sz w:val="28"/>
          <w:szCs w:val="28"/>
        </w:rPr>
        <w:t xml:space="preserve"> leadership. </w:t>
      </w:r>
      <w:r w:rsidRPr="2D8C513A">
        <w:rPr>
          <w:rFonts w:eastAsiaTheme="minorEastAsia"/>
          <w:sz w:val="28"/>
          <w:szCs w:val="28"/>
        </w:rPr>
        <w:t>This conclude</w:t>
      </w:r>
      <w:r w:rsidR="003A6427" w:rsidRPr="2D8C513A">
        <w:rPr>
          <w:rFonts w:eastAsiaTheme="minorEastAsia"/>
          <w:sz w:val="28"/>
          <w:szCs w:val="28"/>
        </w:rPr>
        <w:t>d</w:t>
      </w:r>
      <w:r w:rsidRPr="2D8C513A">
        <w:rPr>
          <w:rFonts w:eastAsiaTheme="minorEastAsia"/>
          <w:sz w:val="28"/>
          <w:szCs w:val="28"/>
        </w:rPr>
        <w:t> </w:t>
      </w:r>
      <w:r w:rsidR="002344D5" w:rsidRPr="2D8C513A">
        <w:rPr>
          <w:rFonts w:eastAsiaTheme="minorEastAsia"/>
          <w:sz w:val="28"/>
          <w:szCs w:val="28"/>
        </w:rPr>
        <w:t>an</w:t>
      </w:r>
      <w:r w:rsidRPr="2D8C513A">
        <w:rPr>
          <w:rFonts w:eastAsiaTheme="minorEastAsia"/>
          <w:sz w:val="28"/>
          <w:szCs w:val="28"/>
        </w:rPr>
        <w:t> </w:t>
      </w:r>
      <w:hyperlink r:id="rId11">
        <w:r w:rsidRPr="2D8C513A">
          <w:rPr>
            <w:rStyle w:val="Hyperlink"/>
            <w:rFonts w:eastAsiaTheme="minorEastAsia"/>
            <w:sz w:val="28"/>
            <w:szCs w:val="28"/>
          </w:rPr>
          <w:t>open call</w:t>
        </w:r>
      </w:hyperlink>
      <w:r w:rsidRPr="2D8C513A">
        <w:rPr>
          <w:rFonts w:eastAsiaTheme="minorEastAsia"/>
          <w:sz w:val="28"/>
          <w:szCs w:val="28"/>
        </w:rPr>
        <w:t> </w:t>
      </w:r>
      <w:bookmarkStart w:id="0" w:name="_Int_GRvp2MiO"/>
      <w:r w:rsidRPr="2D8C513A">
        <w:rPr>
          <w:rFonts w:eastAsiaTheme="minorEastAsia"/>
          <w:sz w:val="28"/>
          <w:szCs w:val="28"/>
        </w:rPr>
        <w:t>inviting proposals</w:t>
      </w:r>
      <w:bookmarkEnd w:id="0"/>
      <w:r w:rsidRPr="2D8C513A">
        <w:rPr>
          <w:rFonts w:eastAsiaTheme="minorEastAsia"/>
          <w:sz w:val="28"/>
          <w:szCs w:val="28"/>
        </w:rPr>
        <w:t xml:space="preserve"> from individuals, organisations and consortia to present a viable, values-aligned vision</w:t>
      </w:r>
      <w:r w:rsidR="00212129" w:rsidRPr="2D8C513A">
        <w:rPr>
          <w:rFonts w:eastAsiaTheme="minorEastAsia"/>
          <w:sz w:val="28"/>
          <w:szCs w:val="28"/>
        </w:rPr>
        <w:t xml:space="preserve"> to </w:t>
      </w:r>
      <w:r w:rsidRPr="2D8C513A">
        <w:rPr>
          <w:rFonts w:eastAsiaTheme="minorEastAsia"/>
          <w:sz w:val="28"/>
          <w:szCs w:val="28"/>
        </w:rPr>
        <w:t>build on</w:t>
      </w:r>
      <w:r w:rsidR="00212129" w:rsidRPr="2D8C513A">
        <w:rPr>
          <w:rFonts w:eastAsiaTheme="minorEastAsia"/>
          <w:sz w:val="28"/>
          <w:szCs w:val="28"/>
        </w:rPr>
        <w:t xml:space="preserve"> LIFT’s</w:t>
      </w:r>
      <w:r w:rsidRPr="2D8C513A">
        <w:rPr>
          <w:rFonts w:eastAsiaTheme="minorEastAsia"/>
          <w:sz w:val="28"/>
          <w:szCs w:val="28"/>
        </w:rPr>
        <w:t xml:space="preserve"> 45-year history and lead the </w:t>
      </w:r>
      <w:r w:rsidR="00212129" w:rsidRPr="2D8C513A">
        <w:rPr>
          <w:rFonts w:eastAsiaTheme="minorEastAsia"/>
          <w:sz w:val="28"/>
          <w:szCs w:val="28"/>
        </w:rPr>
        <w:t>f</w:t>
      </w:r>
      <w:r w:rsidRPr="2D8C513A">
        <w:rPr>
          <w:rFonts w:eastAsiaTheme="minorEastAsia"/>
          <w:sz w:val="28"/>
          <w:szCs w:val="28"/>
        </w:rPr>
        <w:t>estival into an exciting future. </w:t>
      </w:r>
    </w:p>
    <w:p w14:paraId="0ABCE936" w14:textId="77777777" w:rsidR="007578A8" w:rsidRPr="001A3AAD" w:rsidRDefault="007578A8" w:rsidP="2D8C513A">
      <w:pPr>
        <w:spacing w:after="0"/>
        <w:rPr>
          <w:rFonts w:eastAsiaTheme="minorEastAsia"/>
          <w:sz w:val="28"/>
          <w:szCs w:val="28"/>
        </w:rPr>
      </w:pPr>
    </w:p>
    <w:p w14:paraId="0ECD680A" w14:textId="5D25EE2C" w:rsidR="00993F08" w:rsidRPr="006408D9" w:rsidRDefault="002A2C0B" w:rsidP="2D8C513A">
      <w:pPr>
        <w:spacing w:after="0"/>
        <w:rPr>
          <w:rFonts w:eastAsiaTheme="minorEastAsia"/>
          <w:b/>
          <w:bCs/>
          <w:sz w:val="28"/>
          <w:szCs w:val="28"/>
        </w:rPr>
      </w:pPr>
      <w:r w:rsidRPr="2D8C513A">
        <w:rPr>
          <w:rFonts w:eastAsiaTheme="minorEastAsia"/>
          <w:sz w:val="28"/>
          <w:szCs w:val="28"/>
        </w:rPr>
        <w:t>T</w:t>
      </w:r>
      <w:r w:rsidR="007578A8" w:rsidRPr="2D8C513A">
        <w:rPr>
          <w:rFonts w:eastAsiaTheme="minorEastAsia"/>
          <w:sz w:val="28"/>
          <w:szCs w:val="28"/>
        </w:rPr>
        <w:t>he merger of BAC and LIFT bring</w:t>
      </w:r>
      <w:r w:rsidRPr="2D8C513A">
        <w:rPr>
          <w:rFonts w:eastAsiaTheme="minorEastAsia"/>
          <w:sz w:val="28"/>
          <w:szCs w:val="28"/>
        </w:rPr>
        <w:t>s</w:t>
      </w:r>
      <w:r w:rsidR="007578A8" w:rsidRPr="2D8C513A">
        <w:rPr>
          <w:rFonts w:eastAsiaTheme="minorEastAsia"/>
          <w:sz w:val="28"/>
          <w:szCs w:val="28"/>
        </w:rPr>
        <w:t xml:space="preserve"> together two organisations that have spent decades redefining what theatre can be. BAC’s commitment to artistic experimentation, internationalism and inclusivity combined with LIFT’s bold international vision for the city </w:t>
      </w:r>
      <w:r w:rsidR="00167A21" w:rsidRPr="2D8C513A">
        <w:rPr>
          <w:rFonts w:eastAsiaTheme="minorEastAsia"/>
          <w:sz w:val="28"/>
          <w:szCs w:val="28"/>
        </w:rPr>
        <w:t>opens up</w:t>
      </w:r>
      <w:r w:rsidR="007578A8" w:rsidRPr="2D8C513A">
        <w:rPr>
          <w:rFonts w:eastAsiaTheme="minorEastAsia"/>
          <w:sz w:val="28"/>
          <w:szCs w:val="28"/>
        </w:rPr>
        <w:t xml:space="preserve"> a powerful new chapter for live performance in London and beyond.</w:t>
      </w:r>
      <w:r>
        <w:br/>
      </w:r>
      <w:r>
        <w:br/>
      </w:r>
      <w:r w:rsidR="004806AA" w:rsidRPr="2D8C513A">
        <w:rPr>
          <w:rFonts w:eastAsiaTheme="minorEastAsia"/>
          <w:sz w:val="28"/>
          <w:szCs w:val="28"/>
        </w:rPr>
        <w:t>P</w:t>
      </w:r>
      <w:r w:rsidR="00F97B78" w:rsidRPr="2D8C513A">
        <w:rPr>
          <w:rFonts w:eastAsiaTheme="minorEastAsia"/>
          <w:sz w:val="28"/>
          <w:szCs w:val="28"/>
        </w:rPr>
        <w:t xml:space="preserve">lanning is underway for </w:t>
      </w:r>
      <w:r w:rsidR="00A80505" w:rsidRPr="2D8C513A">
        <w:rPr>
          <w:rFonts w:eastAsiaTheme="minorEastAsia"/>
          <w:sz w:val="28"/>
          <w:szCs w:val="28"/>
        </w:rPr>
        <w:t>the 2027 festival, which will see LIFT return</w:t>
      </w:r>
      <w:r w:rsidR="00FC38F6" w:rsidRPr="2D8C513A">
        <w:rPr>
          <w:rFonts w:eastAsiaTheme="minorEastAsia"/>
          <w:sz w:val="28"/>
          <w:szCs w:val="28"/>
        </w:rPr>
        <w:t xml:space="preserve"> as a collaborative, London-wide celebration </w:t>
      </w:r>
      <w:r w:rsidR="007D19AC" w:rsidRPr="2D8C513A">
        <w:rPr>
          <w:rFonts w:eastAsiaTheme="minorEastAsia"/>
          <w:sz w:val="28"/>
          <w:szCs w:val="28"/>
        </w:rPr>
        <w:t>under the leadership of BAC, following a</w:t>
      </w:r>
      <w:r w:rsidR="009C7B73" w:rsidRPr="2D8C513A">
        <w:rPr>
          <w:rFonts w:eastAsiaTheme="minorEastAsia"/>
          <w:sz w:val="28"/>
          <w:szCs w:val="28"/>
        </w:rPr>
        <w:t xml:space="preserve"> </w:t>
      </w:r>
      <w:r w:rsidR="00A80505" w:rsidRPr="2D8C513A">
        <w:rPr>
          <w:rFonts w:eastAsiaTheme="minorEastAsia"/>
          <w:sz w:val="28"/>
          <w:szCs w:val="28"/>
        </w:rPr>
        <w:t>three</w:t>
      </w:r>
      <w:r w:rsidR="009C7B73" w:rsidRPr="2D8C513A">
        <w:rPr>
          <w:rFonts w:eastAsiaTheme="minorEastAsia"/>
          <w:sz w:val="28"/>
          <w:szCs w:val="28"/>
        </w:rPr>
        <w:t>-</w:t>
      </w:r>
      <w:r w:rsidR="00A80505" w:rsidRPr="2D8C513A">
        <w:rPr>
          <w:rFonts w:eastAsiaTheme="minorEastAsia"/>
          <w:sz w:val="28"/>
          <w:szCs w:val="28"/>
        </w:rPr>
        <w:t>year</w:t>
      </w:r>
      <w:r w:rsidR="009C7B73" w:rsidRPr="2D8C513A">
        <w:rPr>
          <w:rFonts w:eastAsiaTheme="minorEastAsia"/>
          <w:sz w:val="28"/>
          <w:szCs w:val="28"/>
        </w:rPr>
        <w:t xml:space="preserve"> hiatus. </w:t>
      </w:r>
      <w:r w:rsidR="00A80505" w:rsidRPr="2D8C513A">
        <w:rPr>
          <w:rFonts w:eastAsiaTheme="minorEastAsia"/>
          <w:sz w:val="28"/>
          <w:szCs w:val="28"/>
        </w:rPr>
        <w:t xml:space="preserve"> </w:t>
      </w:r>
      <w:r>
        <w:br/>
      </w:r>
      <w:r>
        <w:br/>
      </w:r>
      <w:r w:rsidR="000E1A8C" w:rsidRPr="2D8C513A">
        <w:rPr>
          <w:rFonts w:eastAsiaTheme="minorEastAsia"/>
          <w:b/>
          <w:bCs/>
          <w:sz w:val="28"/>
          <w:szCs w:val="28"/>
        </w:rPr>
        <w:t>About</w:t>
      </w:r>
      <w:r w:rsidR="000E1A8C" w:rsidRPr="2D8C513A">
        <w:rPr>
          <w:rFonts w:eastAsiaTheme="minorEastAsia"/>
          <w:b/>
          <w:bCs/>
          <w:i/>
          <w:iCs/>
          <w:sz w:val="28"/>
          <w:szCs w:val="28"/>
        </w:rPr>
        <w:t xml:space="preserve"> </w:t>
      </w:r>
      <w:r w:rsidR="00DE6C49" w:rsidRPr="2D8C513A">
        <w:rPr>
          <w:rFonts w:eastAsiaTheme="minorEastAsia"/>
          <w:b/>
          <w:bCs/>
          <w:sz w:val="28"/>
          <w:szCs w:val="28"/>
        </w:rPr>
        <w:t>LIFT</w:t>
      </w:r>
    </w:p>
    <w:p w14:paraId="693BC2EF" w14:textId="7159597C" w:rsidR="00993F08" w:rsidRPr="001A3AAD" w:rsidRDefault="001A1FF0" w:rsidP="2D8C513A">
      <w:pPr>
        <w:spacing w:after="0"/>
        <w:rPr>
          <w:rFonts w:eastAsiaTheme="minorEastAsia"/>
          <w:sz w:val="28"/>
          <w:szCs w:val="28"/>
        </w:rPr>
      </w:pPr>
      <w:r w:rsidRPr="2D8C513A">
        <w:rPr>
          <w:rFonts w:eastAsiaTheme="minorEastAsia"/>
          <w:sz w:val="28"/>
          <w:szCs w:val="28"/>
        </w:rPr>
        <w:t xml:space="preserve">LIFT was founded in 1981 by Rose Fenton and Lucy Neal to “challenge British theatre and open a window on the world.”  It has championed international theatre and performance through a biennial festival and off-festival programming for over four decades, bringing daring and unforgettable theatre from around the world to London. LIFT has pushed the boundaries of where, how, and with whom theatre takes place, creating radical, multidisciplinary, innovative productions—using the whole city as a stage and amplifying lesser-heard global perspectives. </w:t>
      </w:r>
      <w:r>
        <w:br/>
      </w:r>
      <w:r>
        <w:br/>
      </w:r>
      <w:r w:rsidR="1D8C47C2" w:rsidRPr="2D8C513A">
        <w:rPr>
          <w:rFonts w:eastAsiaTheme="minorEastAsia"/>
          <w:sz w:val="28"/>
          <w:szCs w:val="28"/>
        </w:rPr>
        <w:t xml:space="preserve">Notable recent LIFT productions include </w:t>
      </w:r>
      <w:r w:rsidR="1D8C47C2" w:rsidRPr="2D8C513A">
        <w:rPr>
          <w:rFonts w:eastAsiaTheme="minorEastAsia"/>
          <w:i/>
          <w:iCs/>
          <w:sz w:val="28"/>
          <w:szCs w:val="28"/>
        </w:rPr>
        <w:t xml:space="preserve">The Second Woman </w:t>
      </w:r>
      <w:r w:rsidR="1D8C47C2" w:rsidRPr="2D8C513A">
        <w:rPr>
          <w:rFonts w:eastAsiaTheme="minorEastAsia"/>
          <w:sz w:val="28"/>
          <w:szCs w:val="28"/>
        </w:rPr>
        <w:t xml:space="preserve">(2023), </w:t>
      </w:r>
      <w:r w:rsidR="1D8C47C2" w:rsidRPr="2D8C513A">
        <w:rPr>
          <w:rFonts w:eastAsiaTheme="minorEastAsia"/>
          <w:i/>
          <w:iCs/>
          <w:sz w:val="28"/>
          <w:szCs w:val="28"/>
        </w:rPr>
        <w:t xml:space="preserve">Sun &amp; Sea </w:t>
      </w:r>
      <w:r w:rsidR="1D8C47C2" w:rsidRPr="2D8C513A">
        <w:rPr>
          <w:rFonts w:eastAsiaTheme="minorEastAsia"/>
          <w:sz w:val="28"/>
          <w:szCs w:val="28"/>
        </w:rPr>
        <w:t xml:space="preserve">(2022), </w:t>
      </w:r>
      <w:proofErr w:type="spellStart"/>
      <w:r w:rsidR="1D8C47C2" w:rsidRPr="2D8C513A">
        <w:rPr>
          <w:rFonts w:eastAsiaTheme="minorEastAsia"/>
          <w:i/>
          <w:iCs/>
          <w:sz w:val="28"/>
          <w:szCs w:val="28"/>
        </w:rPr>
        <w:t>Phobiarama</w:t>
      </w:r>
      <w:proofErr w:type="spellEnd"/>
      <w:r w:rsidR="1D8C47C2" w:rsidRPr="2D8C513A">
        <w:rPr>
          <w:rFonts w:eastAsiaTheme="minorEastAsia"/>
          <w:i/>
          <w:iCs/>
          <w:sz w:val="28"/>
          <w:szCs w:val="28"/>
        </w:rPr>
        <w:t xml:space="preserve"> </w:t>
      </w:r>
      <w:r w:rsidR="1D8C47C2" w:rsidRPr="2D8C513A">
        <w:rPr>
          <w:rFonts w:eastAsiaTheme="minorEastAsia"/>
          <w:sz w:val="28"/>
          <w:szCs w:val="28"/>
        </w:rPr>
        <w:t xml:space="preserve">(2018), </w:t>
      </w:r>
      <w:r w:rsidR="1D8C47C2" w:rsidRPr="2D8C513A">
        <w:rPr>
          <w:rFonts w:eastAsiaTheme="minorEastAsia"/>
          <w:i/>
          <w:iCs/>
          <w:sz w:val="28"/>
          <w:szCs w:val="28"/>
        </w:rPr>
        <w:t xml:space="preserve">East Wall </w:t>
      </w:r>
      <w:r w:rsidR="1D8C47C2" w:rsidRPr="2D8C513A">
        <w:rPr>
          <w:rFonts w:eastAsiaTheme="minorEastAsia"/>
          <w:sz w:val="28"/>
          <w:szCs w:val="28"/>
        </w:rPr>
        <w:t xml:space="preserve">(2018) and </w:t>
      </w:r>
      <w:r w:rsidR="1D8C47C2" w:rsidRPr="2D8C513A">
        <w:rPr>
          <w:rFonts w:eastAsiaTheme="minorEastAsia"/>
          <w:i/>
          <w:iCs/>
          <w:sz w:val="28"/>
          <w:szCs w:val="28"/>
        </w:rPr>
        <w:t>Fly by Night</w:t>
      </w:r>
      <w:r w:rsidR="1D8C47C2" w:rsidRPr="2D8C513A">
        <w:rPr>
          <w:rFonts w:eastAsiaTheme="minorEastAsia"/>
          <w:sz w:val="28"/>
          <w:szCs w:val="28"/>
        </w:rPr>
        <w:t xml:space="preserve"> (2018).  </w:t>
      </w:r>
      <w:r>
        <w:br/>
      </w:r>
    </w:p>
    <w:p w14:paraId="0DDACBB1" w14:textId="6055D9AC" w:rsidR="00314751" w:rsidRPr="001A3AAD" w:rsidRDefault="00D35AA7" w:rsidP="2D8C513A">
      <w:pPr>
        <w:rPr>
          <w:rFonts w:eastAsiaTheme="minorEastAsia"/>
          <w:b/>
          <w:bCs/>
          <w:sz w:val="28"/>
          <w:szCs w:val="28"/>
        </w:rPr>
      </w:pPr>
      <w:r>
        <w:rPr>
          <w:rFonts w:eastAsiaTheme="minorEastAsia"/>
          <w:b/>
          <w:bCs/>
          <w:sz w:val="28"/>
          <w:szCs w:val="28"/>
        </w:rPr>
        <w:lastRenderedPageBreak/>
        <w:br/>
      </w:r>
      <w:r>
        <w:rPr>
          <w:rFonts w:eastAsiaTheme="minorEastAsia"/>
          <w:b/>
          <w:bCs/>
          <w:sz w:val="28"/>
          <w:szCs w:val="28"/>
        </w:rPr>
        <w:br/>
      </w:r>
      <w:r w:rsidR="003C126E" w:rsidRPr="2D8C513A">
        <w:rPr>
          <w:rFonts w:eastAsiaTheme="minorEastAsia"/>
          <w:b/>
          <w:bCs/>
          <w:sz w:val="28"/>
          <w:szCs w:val="28"/>
        </w:rPr>
        <w:t>About Battersea Arts Centre</w:t>
      </w:r>
      <w:r w:rsidR="003C126E">
        <w:br/>
      </w:r>
      <w:r w:rsidR="00314751" w:rsidRPr="2D8C513A">
        <w:rPr>
          <w:rFonts w:eastAsiaTheme="minorEastAsia"/>
          <w:sz w:val="28"/>
          <w:szCs w:val="28"/>
        </w:rPr>
        <w:t>Battersea Arts Centre</w:t>
      </w:r>
      <w:r w:rsidR="005A0F32" w:rsidRPr="2D8C513A">
        <w:rPr>
          <w:rFonts w:eastAsiaTheme="minorEastAsia"/>
          <w:sz w:val="28"/>
          <w:szCs w:val="28"/>
        </w:rPr>
        <w:t xml:space="preserve"> (BAC)</w:t>
      </w:r>
      <w:r w:rsidR="00314751" w:rsidRPr="2D8C513A">
        <w:rPr>
          <w:rFonts w:eastAsiaTheme="minorEastAsia"/>
          <w:sz w:val="28"/>
          <w:szCs w:val="28"/>
        </w:rPr>
        <w:t xml:space="preserve"> is a Home for the Extraordinary. We harness the incredible power of art, creativity and collective imagination to create a better future for everyone. A future that is more inclusive, more sustainable and more fair.</w:t>
      </w:r>
    </w:p>
    <w:p w14:paraId="1DC4F6E8" w14:textId="2C816986" w:rsidR="00314751" w:rsidRPr="001A3AAD" w:rsidRDefault="00314751" w:rsidP="2D8C513A">
      <w:pPr>
        <w:rPr>
          <w:rFonts w:eastAsiaTheme="minorEastAsia"/>
          <w:sz w:val="28"/>
          <w:szCs w:val="28"/>
        </w:rPr>
      </w:pPr>
      <w:r w:rsidRPr="2D8C513A">
        <w:rPr>
          <w:rFonts w:eastAsiaTheme="minorEastAsia"/>
          <w:sz w:val="28"/>
          <w:szCs w:val="28"/>
        </w:rPr>
        <w:t>Our commitment to being A Home for Extraordinary Artists, Young People and Communities is stronger than ever. Recently celebrating our 50th year, we work with ground-breaking artists across the globe to present innovative, exciting and socially engaged work. Most shows at BAC are available on a Pay What You Can basis</w:t>
      </w:r>
      <w:r w:rsidR="009D0FDB" w:rsidRPr="2D8C513A">
        <w:rPr>
          <w:rFonts w:eastAsiaTheme="minorEastAsia"/>
          <w:sz w:val="28"/>
          <w:szCs w:val="28"/>
        </w:rPr>
        <w:t>.</w:t>
      </w:r>
      <w:r w:rsidRPr="2D8C513A">
        <w:rPr>
          <w:rFonts w:eastAsiaTheme="minorEastAsia"/>
          <w:sz w:val="28"/>
          <w:szCs w:val="28"/>
        </w:rPr>
        <w:t xml:space="preserve"> Behind the scenes, BAC’s Creative Development Programme supports artists at all stages of their careers – from space to develop work in our building to commissions and support to scale-up and connect with other artists across borders. We also deliver trailblazing programmes for 11–29-year-olds, including Beatbox and Dance Academies and Next Gen Producers.</w:t>
      </w:r>
    </w:p>
    <w:p w14:paraId="3A0F1B2A" w14:textId="404F8201" w:rsidR="008B03B9" w:rsidRPr="001A3AAD" w:rsidRDefault="00653F62" w:rsidP="2D8C513A">
      <w:pPr>
        <w:rPr>
          <w:rFonts w:eastAsiaTheme="minorEastAsia"/>
          <w:b/>
          <w:bCs/>
          <w:sz w:val="28"/>
          <w:szCs w:val="28"/>
          <w:highlight w:val="lightGray"/>
        </w:rPr>
      </w:pPr>
      <w:r w:rsidRPr="2D8C513A">
        <w:rPr>
          <w:rFonts w:eastAsiaTheme="minorEastAsia"/>
          <w:sz w:val="28"/>
          <w:szCs w:val="28"/>
        </w:rPr>
        <w:t>BAC is housed in the former Battersea Town Hall — an iconic building once home to infamous speeches and radical political debate. That spirit of bold ideas and collective imagination continues to shape the work we present today.</w:t>
      </w:r>
      <w:r>
        <w:br/>
      </w:r>
    </w:p>
    <w:p w14:paraId="7C8A2012" w14:textId="77777777" w:rsidR="008C4F73" w:rsidRDefault="00C67849" w:rsidP="2D8C513A">
      <w:pPr>
        <w:rPr>
          <w:rFonts w:eastAsiaTheme="minorEastAsia"/>
          <w:b/>
          <w:bCs/>
          <w:sz w:val="28"/>
          <w:szCs w:val="28"/>
        </w:rPr>
      </w:pPr>
      <w:r w:rsidRPr="2D8C513A">
        <w:rPr>
          <w:rFonts w:eastAsiaTheme="minorEastAsia"/>
          <w:b/>
          <w:bCs/>
          <w:sz w:val="28"/>
          <w:szCs w:val="28"/>
        </w:rPr>
        <w:t xml:space="preserve">Positioning and Narrative </w:t>
      </w:r>
    </w:p>
    <w:p w14:paraId="0FC24D99" w14:textId="60D0E21D" w:rsidR="00BC12A4" w:rsidRPr="001A3AAD" w:rsidRDefault="00CF71C1" w:rsidP="2D8C513A">
      <w:pPr>
        <w:rPr>
          <w:rFonts w:eastAsiaTheme="minorEastAsia"/>
          <w:sz w:val="28"/>
          <w:szCs w:val="28"/>
        </w:rPr>
      </w:pPr>
      <w:r w:rsidRPr="2D8C513A">
        <w:rPr>
          <w:rFonts w:eastAsiaTheme="minorEastAsia"/>
          <w:sz w:val="28"/>
          <w:szCs w:val="28"/>
        </w:rPr>
        <w:t>LIFT 2027 will mark a new chapter for the festival under BAC's leadership, reimagining how people connect with the city, each other and possibilities for the future.</w:t>
      </w:r>
      <w:r>
        <w:br/>
      </w:r>
      <w:r>
        <w:br/>
      </w:r>
      <w:r w:rsidR="00BC12A4" w:rsidRPr="2D8C513A">
        <w:rPr>
          <w:rFonts w:eastAsiaTheme="minorEastAsia"/>
          <w:sz w:val="28"/>
          <w:szCs w:val="28"/>
        </w:rPr>
        <w:t>Core ambitions include:</w:t>
      </w:r>
    </w:p>
    <w:p w14:paraId="79D8B76C" w14:textId="5896A604" w:rsidR="00BC12A4" w:rsidRPr="001A3AAD" w:rsidRDefault="00585E51" w:rsidP="2D8C513A">
      <w:pPr>
        <w:pStyle w:val="ListParagraph"/>
        <w:numPr>
          <w:ilvl w:val="0"/>
          <w:numId w:val="32"/>
        </w:numPr>
        <w:rPr>
          <w:rFonts w:eastAsiaTheme="minorEastAsia"/>
          <w:sz w:val="28"/>
          <w:szCs w:val="28"/>
        </w:rPr>
      </w:pPr>
      <w:r w:rsidRPr="2D8C513A">
        <w:rPr>
          <w:rFonts w:eastAsiaTheme="minorEastAsia"/>
          <w:sz w:val="28"/>
          <w:szCs w:val="28"/>
        </w:rPr>
        <w:t>Increasing scale</w:t>
      </w:r>
      <w:r w:rsidR="006024FC" w:rsidRPr="2D8C513A">
        <w:rPr>
          <w:rFonts w:eastAsiaTheme="minorEastAsia"/>
          <w:sz w:val="28"/>
          <w:szCs w:val="28"/>
        </w:rPr>
        <w:t xml:space="preserve"> </w:t>
      </w:r>
      <w:r w:rsidR="6769A003" w:rsidRPr="2D8C513A">
        <w:rPr>
          <w:rFonts w:eastAsiaTheme="minorEastAsia"/>
          <w:sz w:val="28"/>
          <w:szCs w:val="28"/>
        </w:rPr>
        <w:t>and visibility</w:t>
      </w:r>
      <w:r w:rsidR="006024FC" w:rsidRPr="2D8C513A">
        <w:rPr>
          <w:rFonts w:eastAsiaTheme="minorEastAsia"/>
          <w:sz w:val="28"/>
          <w:szCs w:val="28"/>
        </w:rPr>
        <w:t xml:space="preserve"> -</w:t>
      </w:r>
      <w:r w:rsidRPr="2D8C513A">
        <w:rPr>
          <w:rFonts w:eastAsiaTheme="minorEastAsia"/>
          <w:sz w:val="28"/>
          <w:szCs w:val="28"/>
        </w:rPr>
        <w:t xml:space="preserve"> a</w:t>
      </w:r>
      <w:r w:rsidR="00BC12A4" w:rsidRPr="2D8C513A">
        <w:rPr>
          <w:rFonts w:eastAsiaTheme="minorEastAsia"/>
          <w:sz w:val="28"/>
          <w:szCs w:val="28"/>
        </w:rPr>
        <w:t xml:space="preserve"> bigger, bolder</w:t>
      </w:r>
      <w:r w:rsidR="0B078A2D" w:rsidRPr="2D8C513A">
        <w:rPr>
          <w:rFonts w:eastAsiaTheme="minorEastAsia"/>
          <w:sz w:val="28"/>
          <w:szCs w:val="28"/>
        </w:rPr>
        <w:t>,</w:t>
      </w:r>
      <w:r w:rsidR="00BC12A4" w:rsidRPr="2D8C513A">
        <w:rPr>
          <w:rFonts w:eastAsiaTheme="minorEastAsia"/>
          <w:sz w:val="28"/>
          <w:szCs w:val="28"/>
        </w:rPr>
        <w:t xml:space="preserve"> more ambitious festival for London.</w:t>
      </w:r>
    </w:p>
    <w:p w14:paraId="52B3B087" w14:textId="77777777" w:rsidR="00AD28DE" w:rsidRPr="001A3AAD" w:rsidRDefault="00AD28DE" w:rsidP="2D8C513A">
      <w:pPr>
        <w:pStyle w:val="ListParagraph"/>
        <w:numPr>
          <w:ilvl w:val="0"/>
          <w:numId w:val="32"/>
        </w:numPr>
        <w:rPr>
          <w:rFonts w:eastAsiaTheme="minorEastAsia"/>
          <w:sz w:val="28"/>
          <w:szCs w:val="28"/>
        </w:rPr>
      </w:pPr>
      <w:r w:rsidRPr="2D8C513A">
        <w:rPr>
          <w:rFonts w:eastAsiaTheme="minorEastAsia"/>
          <w:sz w:val="28"/>
          <w:szCs w:val="28"/>
        </w:rPr>
        <w:t>To create a festival made for the city - t</w:t>
      </w:r>
      <w:r w:rsidR="00BC12A4" w:rsidRPr="2D8C513A">
        <w:rPr>
          <w:rFonts w:eastAsiaTheme="minorEastAsia"/>
          <w:sz w:val="28"/>
          <w:szCs w:val="28"/>
        </w:rPr>
        <w:t xml:space="preserve">ransforming unexpected spaces and reclaiming </w:t>
      </w:r>
      <w:r w:rsidRPr="2D8C513A">
        <w:rPr>
          <w:rFonts w:eastAsiaTheme="minorEastAsia"/>
          <w:sz w:val="28"/>
          <w:szCs w:val="28"/>
        </w:rPr>
        <w:t xml:space="preserve">public space </w:t>
      </w:r>
    </w:p>
    <w:p w14:paraId="1D347014" w14:textId="77777777" w:rsidR="006024FC" w:rsidRPr="001A3AAD" w:rsidRDefault="006024FC" w:rsidP="2D8C513A">
      <w:pPr>
        <w:pStyle w:val="ListParagraph"/>
        <w:numPr>
          <w:ilvl w:val="0"/>
          <w:numId w:val="32"/>
        </w:numPr>
        <w:rPr>
          <w:rFonts w:eastAsiaTheme="minorEastAsia"/>
          <w:sz w:val="28"/>
          <w:szCs w:val="28"/>
        </w:rPr>
      </w:pPr>
      <w:r w:rsidRPr="2D8C513A">
        <w:rPr>
          <w:rFonts w:eastAsiaTheme="minorEastAsia"/>
          <w:sz w:val="28"/>
          <w:szCs w:val="28"/>
        </w:rPr>
        <w:t>The festival as a civic space - b</w:t>
      </w:r>
      <w:r w:rsidR="00BC12A4" w:rsidRPr="2D8C513A">
        <w:rPr>
          <w:rFonts w:eastAsiaTheme="minorEastAsia"/>
          <w:sz w:val="28"/>
          <w:szCs w:val="28"/>
        </w:rPr>
        <w:t>ringing together</w:t>
      </w:r>
      <w:r w:rsidRPr="2D8C513A">
        <w:rPr>
          <w:rFonts w:eastAsiaTheme="minorEastAsia"/>
          <w:sz w:val="28"/>
          <w:szCs w:val="28"/>
        </w:rPr>
        <w:t xml:space="preserve"> international, </w:t>
      </w:r>
      <w:r w:rsidR="00BC12A4" w:rsidRPr="2D8C513A">
        <w:rPr>
          <w:rFonts w:eastAsiaTheme="minorEastAsia"/>
          <w:sz w:val="28"/>
          <w:szCs w:val="28"/>
        </w:rPr>
        <w:t xml:space="preserve">diasporic and </w:t>
      </w:r>
      <w:r w:rsidRPr="2D8C513A">
        <w:rPr>
          <w:rFonts w:eastAsiaTheme="minorEastAsia"/>
          <w:sz w:val="28"/>
          <w:szCs w:val="28"/>
        </w:rPr>
        <w:t>migrant communities and</w:t>
      </w:r>
      <w:r w:rsidR="00BC12A4" w:rsidRPr="2D8C513A">
        <w:rPr>
          <w:rFonts w:eastAsiaTheme="minorEastAsia"/>
          <w:sz w:val="28"/>
          <w:szCs w:val="28"/>
        </w:rPr>
        <w:t xml:space="preserve"> perspectives.</w:t>
      </w:r>
    </w:p>
    <w:p w14:paraId="15AD6DF2" w14:textId="77777777" w:rsidR="003C2E46" w:rsidRPr="001A3AAD" w:rsidRDefault="00BC12A4" w:rsidP="2D8C513A">
      <w:pPr>
        <w:pStyle w:val="ListParagraph"/>
        <w:numPr>
          <w:ilvl w:val="0"/>
          <w:numId w:val="32"/>
        </w:numPr>
        <w:rPr>
          <w:rFonts w:eastAsiaTheme="minorEastAsia"/>
          <w:sz w:val="28"/>
          <w:szCs w:val="28"/>
        </w:rPr>
      </w:pPr>
      <w:r w:rsidRPr="2D8C513A">
        <w:rPr>
          <w:rFonts w:eastAsiaTheme="minorEastAsia"/>
          <w:sz w:val="28"/>
          <w:szCs w:val="28"/>
        </w:rPr>
        <w:t>Demonstrating the power of imagination to inspire</w:t>
      </w:r>
      <w:r w:rsidR="003C2E46" w:rsidRPr="2D8C513A">
        <w:rPr>
          <w:rFonts w:eastAsiaTheme="minorEastAsia"/>
          <w:sz w:val="28"/>
          <w:szCs w:val="28"/>
        </w:rPr>
        <w:t xml:space="preserve"> and</w:t>
      </w:r>
      <w:r w:rsidRPr="2D8C513A">
        <w:rPr>
          <w:rFonts w:eastAsiaTheme="minorEastAsia"/>
          <w:sz w:val="28"/>
          <w:szCs w:val="28"/>
        </w:rPr>
        <w:t xml:space="preserve"> connect</w:t>
      </w:r>
    </w:p>
    <w:p w14:paraId="70E74DC6" w14:textId="2F2E25FB" w:rsidR="2D8C513A" w:rsidRDefault="2D8C513A" w:rsidP="2D8C513A">
      <w:pPr>
        <w:rPr>
          <w:rFonts w:eastAsiaTheme="minorEastAsia"/>
          <w:sz w:val="28"/>
          <w:szCs w:val="28"/>
        </w:rPr>
      </w:pPr>
    </w:p>
    <w:p w14:paraId="56DAA122" w14:textId="588C95D7" w:rsidR="00596567" w:rsidRPr="001A3AAD" w:rsidRDefault="00C67849" w:rsidP="2D8C513A">
      <w:pPr>
        <w:rPr>
          <w:rFonts w:eastAsiaTheme="minorEastAsia"/>
          <w:sz w:val="28"/>
          <w:szCs w:val="28"/>
        </w:rPr>
      </w:pPr>
      <w:r>
        <w:lastRenderedPageBreak/>
        <w:br/>
      </w:r>
      <w:r w:rsidR="00D35AA7">
        <w:rPr>
          <w:rFonts w:eastAsiaTheme="minorEastAsia"/>
          <w:sz w:val="28"/>
          <w:szCs w:val="28"/>
        </w:rPr>
        <w:br/>
      </w:r>
      <w:r w:rsidRPr="2D8C513A">
        <w:rPr>
          <w:rFonts w:eastAsiaTheme="minorEastAsia"/>
          <w:sz w:val="28"/>
          <w:szCs w:val="28"/>
        </w:rPr>
        <w:t xml:space="preserve">Communications </w:t>
      </w:r>
      <w:r w:rsidR="00F02E7C" w:rsidRPr="2D8C513A">
        <w:rPr>
          <w:rFonts w:eastAsiaTheme="minorEastAsia"/>
          <w:sz w:val="28"/>
          <w:szCs w:val="28"/>
        </w:rPr>
        <w:t xml:space="preserve">Objectives </w:t>
      </w:r>
    </w:p>
    <w:p w14:paraId="2DE28DC5" w14:textId="3DABA4A6" w:rsidR="000F235D" w:rsidRPr="001A3AAD" w:rsidRDefault="000F235D" w:rsidP="2D8C513A">
      <w:pPr>
        <w:pStyle w:val="ListParagraph"/>
        <w:numPr>
          <w:ilvl w:val="0"/>
          <w:numId w:val="33"/>
        </w:numPr>
        <w:rPr>
          <w:rFonts w:eastAsiaTheme="minorEastAsia"/>
          <w:sz w:val="28"/>
          <w:szCs w:val="28"/>
        </w:rPr>
      </w:pPr>
      <w:r w:rsidRPr="2D8C513A">
        <w:rPr>
          <w:rFonts w:eastAsiaTheme="minorEastAsia"/>
          <w:sz w:val="28"/>
          <w:szCs w:val="28"/>
        </w:rPr>
        <w:t>Launch BAC's vision and leadership of LIFT</w:t>
      </w:r>
    </w:p>
    <w:p w14:paraId="43224D4F" w14:textId="55593413" w:rsidR="00263D37" w:rsidRPr="001A3AAD" w:rsidRDefault="00263D37" w:rsidP="2D8C513A">
      <w:pPr>
        <w:pStyle w:val="ListParagraph"/>
        <w:numPr>
          <w:ilvl w:val="0"/>
          <w:numId w:val="33"/>
        </w:numPr>
        <w:rPr>
          <w:rFonts w:eastAsiaTheme="minorEastAsia"/>
          <w:sz w:val="28"/>
          <w:szCs w:val="28"/>
        </w:rPr>
      </w:pPr>
      <w:r w:rsidRPr="2D8C513A">
        <w:rPr>
          <w:rFonts w:eastAsiaTheme="minorEastAsia"/>
          <w:sz w:val="28"/>
          <w:szCs w:val="28"/>
        </w:rPr>
        <w:t xml:space="preserve">Maximise </w:t>
      </w:r>
      <w:r w:rsidR="26B6EA67" w:rsidRPr="2D8C513A">
        <w:rPr>
          <w:rFonts w:eastAsiaTheme="minorEastAsia"/>
          <w:sz w:val="28"/>
          <w:szCs w:val="28"/>
        </w:rPr>
        <w:t>p</w:t>
      </w:r>
      <w:r w:rsidRPr="2D8C513A">
        <w:rPr>
          <w:rFonts w:eastAsiaTheme="minorEastAsia"/>
          <w:sz w:val="28"/>
          <w:szCs w:val="28"/>
        </w:rPr>
        <w:t>rofile</w:t>
      </w:r>
      <w:r w:rsidR="002174F5" w:rsidRPr="2D8C513A">
        <w:rPr>
          <w:rFonts w:eastAsiaTheme="minorEastAsia"/>
          <w:sz w:val="28"/>
          <w:szCs w:val="28"/>
        </w:rPr>
        <w:t xml:space="preserve"> </w:t>
      </w:r>
      <w:r w:rsidR="006F392F" w:rsidRPr="2D8C513A">
        <w:rPr>
          <w:rFonts w:eastAsiaTheme="minorEastAsia"/>
          <w:sz w:val="28"/>
          <w:szCs w:val="28"/>
        </w:rPr>
        <w:t>for</w:t>
      </w:r>
      <w:r w:rsidRPr="2D8C513A">
        <w:rPr>
          <w:rFonts w:eastAsiaTheme="minorEastAsia"/>
          <w:sz w:val="28"/>
          <w:szCs w:val="28"/>
        </w:rPr>
        <w:t xml:space="preserve"> LIFT across London, the UK and</w:t>
      </w:r>
      <w:r w:rsidR="002174F5" w:rsidRPr="2D8C513A">
        <w:rPr>
          <w:rFonts w:eastAsiaTheme="minorEastAsia"/>
          <w:sz w:val="28"/>
          <w:szCs w:val="28"/>
        </w:rPr>
        <w:t xml:space="preserve"> </w:t>
      </w:r>
      <w:r w:rsidRPr="2D8C513A">
        <w:rPr>
          <w:rFonts w:eastAsiaTheme="minorEastAsia"/>
          <w:sz w:val="28"/>
          <w:szCs w:val="28"/>
        </w:rPr>
        <w:t>internationally</w:t>
      </w:r>
    </w:p>
    <w:p w14:paraId="073D0FF4" w14:textId="341BD16D" w:rsidR="0B70CCA8" w:rsidRDefault="62FE1BAA" w:rsidP="2D8C513A">
      <w:pPr>
        <w:pStyle w:val="ListParagraph"/>
        <w:numPr>
          <w:ilvl w:val="0"/>
          <w:numId w:val="33"/>
        </w:numPr>
        <w:rPr>
          <w:rFonts w:eastAsiaTheme="minorEastAsia"/>
          <w:sz w:val="28"/>
          <w:szCs w:val="28"/>
        </w:rPr>
      </w:pPr>
      <w:r w:rsidRPr="2D8C513A">
        <w:rPr>
          <w:rFonts w:eastAsiaTheme="minorEastAsia"/>
          <w:sz w:val="28"/>
          <w:szCs w:val="28"/>
        </w:rPr>
        <w:t>Cultivate a London-wide buzz with the energy and spirit of a festival</w:t>
      </w:r>
    </w:p>
    <w:p w14:paraId="15FC9503" w14:textId="40881F38" w:rsidR="00263D37" w:rsidRPr="001A3AAD" w:rsidRDefault="00263D37" w:rsidP="2D8C513A">
      <w:pPr>
        <w:pStyle w:val="ListParagraph"/>
        <w:numPr>
          <w:ilvl w:val="0"/>
          <w:numId w:val="33"/>
        </w:numPr>
        <w:rPr>
          <w:rFonts w:eastAsiaTheme="minorEastAsia"/>
          <w:sz w:val="28"/>
          <w:szCs w:val="28"/>
        </w:rPr>
      </w:pPr>
      <w:r w:rsidRPr="2D8C513A">
        <w:rPr>
          <w:rFonts w:eastAsiaTheme="minorEastAsia"/>
          <w:sz w:val="28"/>
          <w:szCs w:val="28"/>
        </w:rPr>
        <w:t xml:space="preserve">Drive </w:t>
      </w:r>
      <w:r w:rsidR="27768F0F" w:rsidRPr="2D8C513A">
        <w:rPr>
          <w:rFonts w:eastAsiaTheme="minorEastAsia"/>
          <w:sz w:val="28"/>
          <w:szCs w:val="28"/>
        </w:rPr>
        <w:t>e</w:t>
      </w:r>
      <w:r w:rsidRPr="2D8C513A">
        <w:rPr>
          <w:rFonts w:eastAsiaTheme="minorEastAsia"/>
          <w:sz w:val="28"/>
          <w:szCs w:val="28"/>
        </w:rPr>
        <w:t>ngagement </w:t>
      </w:r>
      <w:r w:rsidR="002174F5" w:rsidRPr="2D8C513A">
        <w:rPr>
          <w:rFonts w:eastAsiaTheme="minorEastAsia"/>
          <w:sz w:val="28"/>
          <w:szCs w:val="28"/>
        </w:rPr>
        <w:t xml:space="preserve">with new, diverse audiences, </w:t>
      </w:r>
      <w:r w:rsidR="00E91CBE" w:rsidRPr="2D8C513A">
        <w:rPr>
          <w:rFonts w:eastAsiaTheme="minorEastAsia"/>
          <w:sz w:val="28"/>
          <w:szCs w:val="28"/>
        </w:rPr>
        <w:t>g</w:t>
      </w:r>
      <w:r w:rsidRPr="2D8C513A">
        <w:rPr>
          <w:rFonts w:eastAsiaTheme="minorEastAsia"/>
          <w:sz w:val="28"/>
          <w:szCs w:val="28"/>
        </w:rPr>
        <w:t>row</w:t>
      </w:r>
      <w:r w:rsidR="002174F5" w:rsidRPr="2D8C513A">
        <w:rPr>
          <w:rFonts w:eastAsiaTheme="minorEastAsia"/>
          <w:sz w:val="28"/>
          <w:szCs w:val="28"/>
        </w:rPr>
        <w:t>ing</w:t>
      </w:r>
      <w:r w:rsidRPr="2D8C513A">
        <w:rPr>
          <w:rFonts w:eastAsiaTheme="minorEastAsia"/>
          <w:sz w:val="28"/>
          <w:szCs w:val="28"/>
        </w:rPr>
        <w:t xml:space="preserve"> total audience footfall</w:t>
      </w:r>
      <w:r w:rsidR="002D438A" w:rsidRPr="2D8C513A">
        <w:rPr>
          <w:rFonts w:eastAsiaTheme="minorEastAsia"/>
          <w:sz w:val="28"/>
          <w:szCs w:val="28"/>
        </w:rPr>
        <w:t xml:space="preserve">. </w:t>
      </w:r>
      <w:r w:rsidRPr="2D8C513A">
        <w:rPr>
          <w:rFonts w:eastAsiaTheme="minorEastAsia"/>
          <w:sz w:val="28"/>
          <w:szCs w:val="28"/>
        </w:rPr>
        <w:t xml:space="preserve"> </w:t>
      </w:r>
    </w:p>
    <w:p w14:paraId="060232B3" w14:textId="2F3B9303" w:rsidR="00F02E7C" w:rsidRPr="001A3AAD" w:rsidRDefault="00AC4DEB" w:rsidP="2D8C513A">
      <w:pPr>
        <w:pStyle w:val="ListParagraph"/>
        <w:numPr>
          <w:ilvl w:val="0"/>
          <w:numId w:val="33"/>
        </w:numPr>
        <w:rPr>
          <w:rFonts w:eastAsiaTheme="minorEastAsia"/>
          <w:sz w:val="28"/>
          <w:szCs w:val="28"/>
        </w:rPr>
      </w:pPr>
      <w:r w:rsidRPr="2D8C513A">
        <w:rPr>
          <w:rFonts w:eastAsiaTheme="minorEastAsia"/>
          <w:sz w:val="28"/>
          <w:szCs w:val="28"/>
        </w:rPr>
        <w:t xml:space="preserve">Position LIFT as </w:t>
      </w:r>
      <w:r w:rsidR="116A255F" w:rsidRPr="2D8C513A">
        <w:rPr>
          <w:rFonts w:eastAsiaTheme="minorEastAsia"/>
          <w:sz w:val="28"/>
          <w:szCs w:val="28"/>
        </w:rPr>
        <w:t>a</w:t>
      </w:r>
      <w:r w:rsidR="008C4F73" w:rsidRPr="2D8C513A">
        <w:rPr>
          <w:rFonts w:eastAsiaTheme="minorEastAsia"/>
          <w:sz w:val="28"/>
          <w:szCs w:val="28"/>
        </w:rPr>
        <w:t xml:space="preserve"> UK</w:t>
      </w:r>
      <w:r w:rsidR="002E4D2A" w:rsidRPr="2D8C513A">
        <w:rPr>
          <w:rFonts w:eastAsiaTheme="minorEastAsia"/>
          <w:sz w:val="28"/>
          <w:szCs w:val="28"/>
        </w:rPr>
        <w:t xml:space="preserve"> cultural highlight and</w:t>
      </w:r>
      <w:r w:rsidR="008C4F73" w:rsidRPr="2D8C513A">
        <w:rPr>
          <w:rFonts w:eastAsiaTheme="minorEastAsia"/>
          <w:sz w:val="28"/>
          <w:szCs w:val="28"/>
        </w:rPr>
        <w:t xml:space="preserve"> </w:t>
      </w:r>
      <w:r w:rsidRPr="2D8C513A">
        <w:rPr>
          <w:rFonts w:eastAsiaTheme="minorEastAsia"/>
          <w:sz w:val="28"/>
          <w:szCs w:val="28"/>
        </w:rPr>
        <w:t xml:space="preserve">a festival that belongs to all Londoners </w:t>
      </w:r>
    </w:p>
    <w:p w14:paraId="22B0CC27" w14:textId="7ADFC3D9" w:rsidR="00210ED7" w:rsidRPr="001A3AAD" w:rsidRDefault="00A864A9" w:rsidP="2D8C513A">
      <w:pPr>
        <w:rPr>
          <w:rFonts w:eastAsiaTheme="minorEastAsia"/>
          <w:sz w:val="28"/>
          <w:szCs w:val="28"/>
        </w:rPr>
      </w:pPr>
      <w:r w:rsidRPr="2D8C513A">
        <w:rPr>
          <w:rFonts w:eastAsiaTheme="minorEastAsia"/>
          <w:sz w:val="28"/>
          <w:szCs w:val="28"/>
        </w:rPr>
        <w:t xml:space="preserve">Target Audiences </w:t>
      </w:r>
    </w:p>
    <w:p w14:paraId="58ABBC48" w14:textId="13852DBF" w:rsidR="517E7E32" w:rsidRDefault="517E7E32" w:rsidP="2D8C513A">
      <w:pPr>
        <w:pStyle w:val="ListParagraph"/>
        <w:numPr>
          <w:ilvl w:val="0"/>
          <w:numId w:val="1"/>
        </w:numPr>
        <w:spacing w:after="0" w:line="257" w:lineRule="auto"/>
        <w:rPr>
          <w:rFonts w:eastAsiaTheme="minorEastAsia"/>
          <w:b/>
          <w:bCs/>
          <w:sz w:val="28"/>
          <w:szCs w:val="28"/>
        </w:rPr>
      </w:pPr>
      <w:r w:rsidRPr="2D8C513A">
        <w:rPr>
          <w:rFonts w:eastAsiaTheme="minorEastAsia"/>
          <w:b/>
          <w:bCs/>
          <w:sz w:val="28"/>
          <w:szCs w:val="28"/>
        </w:rPr>
        <w:t xml:space="preserve">London-wide first-time theatre goers and </w:t>
      </w:r>
      <w:r w:rsidR="698DDA72" w:rsidRPr="2D8C513A">
        <w:rPr>
          <w:rFonts w:eastAsiaTheme="minorEastAsia"/>
          <w:b/>
          <w:bCs/>
          <w:sz w:val="28"/>
          <w:szCs w:val="28"/>
        </w:rPr>
        <w:t>brand-new</w:t>
      </w:r>
      <w:r w:rsidRPr="2D8C513A">
        <w:rPr>
          <w:rFonts w:eastAsiaTheme="minorEastAsia"/>
          <w:b/>
          <w:bCs/>
          <w:sz w:val="28"/>
          <w:szCs w:val="28"/>
        </w:rPr>
        <w:t xml:space="preserve"> audiences </w:t>
      </w:r>
    </w:p>
    <w:p w14:paraId="29785EF2" w14:textId="0DD337CB" w:rsidR="517E7E32" w:rsidRDefault="517E7E32" w:rsidP="2D8C513A">
      <w:pPr>
        <w:spacing w:after="0" w:line="257" w:lineRule="auto"/>
        <w:ind w:left="720"/>
        <w:rPr>
          <w:rFonts w:eastAsiaTheme="minorEastAsia"/>
          <w:sz w:val="28"/>
          <w:szCs w:val="28"/>
        </w:rPr>
      </w:pPr>
      <w:r w:rsidRPr="2D8C513A">
        <w:rPr>
          <w:rFonts w:eastAsiaTheme="minorEastAsia"/>
          <w:sz w:val="28"/>
          <w:szCs w:val="28"/>
        </w:rPr>
        <w:t>Non-traditional theatre audiences currently underserved by the arts</w:t>
      </w:r>
    </w:p>
    <w:p w14:paraId="2441190E" w14:textId="1A9B5CD3" w:rsidR="00EA4CC0" w:rsidRPr="001A3AAD" w:rsidRDefault="00E76E92" w:rsidP="2D8C513A">
      <w:pPr>
        <w:pStyle w:val="ListParagraph"/>
        <w:numPr>
          <w:ilvl w:val="0"/>
          <w:numId w:val="8"/>
        </w:numPr>
        <w:spacing w:after="0"/>
        <w:ind w:left="720"/>
        <w:contextualSpacing w:val="0"/>
        <w:rPr>
          <w:rFonts w:eastAsiaTheme="minorEastAsia"/>
          <w:sz w:val="28"/>
          <w:szCs w:val="28"/>
        </w:rPr>
      </w:pPr>
      <w:r w:rsidRPr="2D8C513A">
        <w:rPr>
          <w:rFonts w:eastAsiaTheme="minorEastAsia"/>
          <w:b/>
          <w:bCs/>
          <w:sz w:val="28"/>
          <w:szCs w:val="28"/>
        </w:rPr>
        <w:t xml:space="preserve">Contemporary theatre enthusiasts </w:t>
      </w:r>
      <w:r w:rsidRPr="2D8C513A">
        <w:rPr>
          <w:rFonts w:eastAsiaTheme="minorEastAsia"/>
          <w:sz w:val="28"/>
          <w:szCs w:val="28"/>
        </w:rPr>
        <w:t xml:space="preserve"> </w:t>
      </w:r>
      <w:r>
        <w:br/>
      </w:r>
      <w:r w:rsidR="00CF6A1B" w:rsidRPr="2D8C513A">
        <w:rPr>
          <w:rFonts w:eastAsiaTheme="minorEastAsia"/>
          <w:sz w:val="28"/>
          <w:szCs w:val="28"/>
        </w:rPr>
        <w:t xml:space="preserve">Including LIFT and BAC core audiences who are already engaged </w:t>
      </w:r>
    </w:p>
    <w:p w14:paraId="57D7106D" w14:textId="28FBA297" w:rsidR="00B52312" w:rsidRPr="001A3AAD" w:rsidRDefault="00B02AE5" w:rsidP="2D8C513A">
      <w:pPr>
        <w:pStyle w:val="ListParagraph"/>
        <w:numPr>
          <w:ilvl w:val="0"/>
          <w:numId w:val="8"/>
        </w:numPr>
        <w:ind w:left="720"/>
        <w:rPr>
          <w:rFonts w:eastAsiaTheme="minorEastAsia"/>
          <w:sz w:val="28"/>
          <w:szCs w:val="28"/>
        </w:rPr>
      </w:pPr>
      <w:r w:rsidRPr="2D8C513A">
        <w:rPr>
          <w:rFonts w:eastAsiaTheme="minorEastAsia"/>
          <w:b/>
          <w:bCs/>
          <w:sz w:val="28"/>
          <w:szCs w:val="28"/>
        </w:rPr>
        <w:t>Experience</w:t>
      </w:r>
      <w:r w:rsidR="00DC60B3" w:rsidRPr="2D8C513A">
        <w:rPr>
          <w:rFonts w:eastAsiaTheme="minorEastAsia"/>
          <w:b/>
          <w:bCs/>
          <w:sz w:val="28"/>
          <w:szCs w:val="28"/>
        </w:rPr>
        <w:t xml:space="preserve"> </w:t>
      </w:r>
      <w:r w:rsidR="002977A7" w:rsidRPr="2D8C513A">
        <w:rPr>
          <w:rFonts w:eastAsiaTheme="minorEastAsia"/>
          <w:b/>
          <w:bCs/>
          <w:sz w:val="28"/>
          <w:szCs w:val="28"/>
        </w:rPr>
        <w:t>s</w:t>
      </w:r>
      <w:r w:rsidR="00390039" w:rsidRPr="2D8C513A">
        <w:rPr>
          <w:rFonts w:eastAsiaTheme="minorEastAsia"/>
          <w:b/>
          <w:bCs/>
          <w:sz w:val="28"/>
          <w:szCs w:val="28"/>
        </w:rPr>
        <w:t>eekers</w:t>
      </w:r>
      <w:r w:rsidRPr="2D8C513A">
        <w:rPr>
          <w:rFonts w:eastAsiaTheme="minorEastAsia"/>
          <w:b/>
          <w:bCs/>
          <w:sz w:val="28"/>
          <w:szCs w:val="28"/>
        </w:rPr>
        <w:t xml:space="preserve"> </w:t>
      </w:r>
      <w:r w:rsidR="00ED2963" w:rsidRPr="2D8C513A">
        <w:rPr>
          <w:rFonts w:eastAsiaTheme="minorEastAsia"/>
          <w:b/>
          <w:bCs/>
          <w:sz w:val="28"/>
          <w:szCs w:val="28"/>
        </w:rPr>
        <w:t xml:space="preserve">under </w:t>
      </w:r>
      <w:r w:rsidRPr="2D8C513A">
        <w:rPr>
          <w:rFonts w:eastAsiaTheme="minorEastAsia"/>
          <w:b/>
          <w:bCs/>
          <w:sz w:val="28"/>
          <w:szCs w:val="28"/>
        </w:rPr>
        <w:t>45</w:t>
      </w:r>
      <w:r>
        <w:br/>
      </w:r>
      <w:r w:rsidR="00ED2963" w:rsidRPr="2D8C513A">
        <w:rPr>
          <w:rFonts w:eastAsiaTheme="minorEastAsia"/>
          <w:sz w:val="28"/>
          <w:szCs w:val="28"/>
        </w:rPr>
        <w:t>Digitally savvy with appetite for risk</w:t>
      </w:r>
      <w:r w:rsidR="00DC60B3" w:rsidRPr="2D8C513A">
        <w:rPr>
          <w:rFonts w:eastAsiaTheme="minorEastAsia"/>
          <w:sz w:val="28"/>
          <w:szCs w:val="28"/>
        </w:rPr>
        <w:t xml:space="preserve"> – socially/politically driven </w:t>
      </w:r>
    </w:p>
    <w:p w14:paraId="3F317C6F" w14:textId="0AC924D3" w:rsidR="00082AA2" w:rsidRPr="001A3AAD" w:rsidRDefault="002977A7" w:rsidP="2D8C513A">
      <w:pPr>
        <w:pStyle w:val="ListParagraph"/>
        <w:numPr>
          <w:ilvl w:val="0"/>
          <w:numId w:val="8"/>
        </w:numPr>
        <w:ind w:left="720"/>
        <w:rPr>
          <w:rFonts w:eastAsiaTheme="minorEastAsia"/>
          <w:sz w:val="28"/>
          <w:szCs w:val="28"/>
        </w:rPr>
      </w:pPr>
      <w:r w:rsidRPr="2D8C513A">
        <w:rPr>
          <w:rFonts w:eastAsiaTheme="minorEastAsia"/>
          <w:b/>
          <w:bCs/>
          <w:sz w:val="28"/>
          <w:szCs w:val="28"/>
        </w:rPr>
        <w:t xml:space="preserve">Cultural communities </w:t>
      </w:r>
      <w:r>
        <w:br/>
      </w:r>
      <w:r w:rsidR="004D3309" w:rsidRPr="2D8C513A">
        <w:rPr>
          <w:rFonts w:eastAsiaTheme="minorEastAsia"/>
          <w:sz w:val="28"/>
          <w:szCs w:val="28"/>
        </w:rPr>
        <w:t>Ethnically diverse, strong local community ties, appetite for community-led work</w:t>
      </w:r>
    </w:p>
    <w:p w14:paraId="75C281E3" w14:textId="136B671E" w:rsidR="00901E2E" w:rsidRPr="001A3AAD" w:rsidRDefault="00273E74" w:rsidP="2D8C513A">
      <w:pPr>
        <w:pStyle w:val="ListParagraph"/>
        <w:numPr>
          <w:ilvl w:val="0"/>
          <w:numId w:val="8"/>
        </w:numPr>
        <w:ind w:left="720"/>
        <w:rPr>
          <w:rFonts w:eastAsiaTheme="minorEastAsia"/>
          <w:b/>
          <w:bCs/>
          <w:sz w:val="28"/>
          <w:szCs w:val="28"/>
        </w:rPr>
      </w:pPr>
      <w:r w:rsidRPr="2D8C513A">
        <w:rPr>
          <w:rFonts w:eastAsiaTheme="minorEastAsia"/>
          <w:b/>
          <w:bCs/>
          <w:sz w:val="28"/>
          <w:szCs w:val="28"/>
        </w:rPr>
        <w:t>Domestic and international t</w:t>
      </w:r>
      <w:r w:rsidR="00901E2E" w:rsidRPr="2D8C513A">
        <w:rPr>
          <w:rFonts w:eastAsiaTheme="minorEastAsia"/>
          <w:b/>
          <w:bCs/>
          <w:sz w:val="28"/>
          <w:szCs w:val="28"/>
        </w:rPr>
        <w:t>ourists</w:t>
      </w:r>
      <w:r>
        <w:br/>
      </w:r>
      <w:r w:rsidRPr="2D8C513A">
        <w:rPr>
          <w:rFonts w:eastAsiaTheme="minorEastAsia"/>
          <w:sz w:val="28"/>
          <w:szCs w:val="28"/>
        </w:rPr>
        <w:t>Seeking the best of London as a global creative city.</w:t>
      </w:r>
      <w:r w:rsidRPr="2D8C513A">
        <w:rPr>
          <w:rFonts w:eastAsiaTheme="minorEastAsia"/>
          <w:b/>
          <w:bCs/>
          <w:sz w:val="28"/>
          <w:szCs w:val="28"/>
        </w:rPr>
        <w:t> </w:t>
      </w:r>
    </w:p>
    <w:p w14:paraId="102D9B11" w14:textId="25F5BE70" w:rsidR="00273E74" w:rsidRPr="001A3AAD" w:rsidRDefault="00521127" w:rsidP="2D8C513A">
      <w:pPr>
        <w:pStyle w:val="ListParagraph"/>
        <w:numPr>
          <w:ilvl w:val="0"/>
          <w:numId w:val="8"/>
        </w:numPr>
        <w:ind w:left="720"/>
        <w:rPr>
          <w:rFonts w:eastAsiaTheme="minorEastAsia"/>
          <w:b/>
          <w:bCs/>
          <w:sz w:val="28"/>
          <w:szCs w:val="28"/>
        </w:rPr>
      </w:pPr>
      <w:r w:rsidRPr="2D8C513A">
        <w:rPr>
          <w:rFonts w:eastAsiaTheme="minorEastAsia"/>
          <w:b/>
          <w:bCs/>
          <w:sz w:val="28"/>
          <w:szCs w:val="28"/>
        </w:rPr>
        <w:t xml:space="preserve">Creative sector and opinion formers </w:t>
      </w:r>
    </w:p>
    <w:p w14:paraId="52D69204" w14:textId="2BE9143F" w:rsidR="00521127" w:rsidRPr="001A3AAD" w:rsidRDefault="00521127" w:rsidP="2D8C513A">
      <w:pPr>
        <w:pStyle w:val="ListParagraph"/>
        <w:rPr>
          <w:rFonts w:eastAsiaTheme="minorEastAsia"/>
          <w:sz w:val="28"/>
          <w:szCs w:val="28"/>
        </w:rPr>
      </w:pPr>
      <w:r w:rsidRPr="2D8C513A">
        <w:rPr>
          <w:rFonts w:eastAsiaTheme="minorEastAsia"/>
          <w:sz w:val="28"/>
          <w:szCs w:val="28"/>
        </w:rPr>
        <w:t>Sector peers, influencers, policymakers</w:t>
      </w:r>
      <w:r w:rsidR="0A20FEFE" w:rsidRPr="2D8C513A">
        <w:rPr>
          <w:rFonts w:eastAsiaTheme="minorEastAsia"/>
          <w:sz w:val="28"/>
          <w:szCs w:val="28"/>
        </w:rPr>
        <w:t xml:space="preserve"> and content creators</w:t>
      </w:r>
    </w:p>
    <w:p w14:paraId="1693896C" w14:textId="55E1E92A" w:rsidR="002260F2" w:rsidRPr="001A3AAD" w:rsidRDefault="00F05504" w:rsidP="2D8C513A">
      <w:pPr>
        <w:rPr>
          <w:rFonts w:eastAsiaTheme="minorEastAsia"/>
          <w:sz w:val="28"/>
          <w:szCs w:val="28"/>
        </w:rPr>
      </w:pPr>
      <w:r>
        <w:br/>
      </w:r>
      <w:r w:rsidRPr="2D8C513A">
        <w:rPr>
          <w:rFonts w:eastAsiaTheme="minorEastAsia"/>
          <w:b/>
          <w:bCs/>
          <w:sz w:val="28"/>
          <w:szCs w:val="28"/>
        </w:rPr>
        <w:t>Scope of Work</w:t>
      </w:r>
      <w:r>
        <w:br/>
      </w:r>
      <w:r w:rsidR="002260F2" w:rsidRPr="2D8C513A">
        <w:rPr>
          <w:rFonts w:eastAsiaTheme="minorEastAsia"/>
          <w:sz w:val="28"/>
          <w:szCs w:val="28"/>
        </w:rPr>
        <w:t xml:space="preserve">The </w:t>
      </w:r>
      <w:r w:rsidR="6FC9C4D6" w:rsidRPr="2D8C513A">
        <w:rPr>
          <w:rFonts w:eastAsiaTheme="minorEastAsia"/>
          <w:sz w:val="28"/>
          <w:szCs w:val="28"/>
        </w:rPr>
        <w:t xml:space="preserve">focus is on cultivating a highly impactful mix of coverage across traditional and non-traditional media to celebrate LIFT as a London-wide festival. The </w:t>
      </w:r>
      <w:r w:rsidR="002260F2" w:rsidRPr="2D8C513A">
        <w:rPr>
          <w:rFonts w:eastAsiaTheme="minorEastAsia"/>
          <w:sz w:val="28"/>
          <w:szCs w:val="28"/>
        </w:rPr>
        <w:t>scope</w:t>
      </w:r>
      <w:r w:rsidR="00185C5F" w:rsidRPr="2D8C513A">
        <w:rPr>
          <w:rFonts w:eastAsiaTheme="minorEastAsia"/>
          <w:sz w:val="28"/>
          <w:szCs w:val="28"/>
        </w:rPr>
        <w:t xml:space="preserve"> </w:t>
      </w:r>
      <w:r w:rsidR="002260F2" w:rsidRPr="2D8C513A">
        <w:rPr>
          <w:rFonts w:eastAsiaTheme="minorEastAsia"/>
          <w:sz w:val="28"/>
          <w:szCs w:val="28"/>
        </w:rPr>
        <w:t>cover</w:t>
      </w:r>
      <w:r w:rsidR="009B486F" w:rsidRPr="2D8C513A">
        <w:rPr>
          <w:rFonts w:eastAsiaTheme="minorEastAsia"/>
          <w:sz w:val="28"/>
          <w:szCs w:val="28"/>
        </w:rPr>
        <w:t>s</w:t>
      </w:r>
      <w:r w:rsidR="002260F2" w:rsidRPr="2D8C513A">
        <w:rPr>
          <w:rFonts w:eastAsiaTheme="minorEastAsia"/>
          <w:sz w:val="28"/>
          <w:szCs w:val="28"/>
        </w:rPr>
        <w:t xml:space="preserve"> three areas</w:t>
      </w:r>
      <w:r w:rsidR="7B220314" w:rsidRPr="2D8C513A">
        <w:rPr>
          <w:rFonts w:eastAsiaTheme="minorEastAsia"/>
          <w:sz w:val="28"/>
          <w:szCs w:val="28"/>
        </w:rPr>
        <w:t>:</w:t>
      </w:r>
    </w:p>
    <w:p w14:paraId="52F032AF" w14:textId="3DADF402" w:rsidR="001E2493" w:rsidRDefault="002260F2" w:rsidP="2D8C513A">
      <w:pPr>
        <w:pStyle w:val="ListParagraph"/>
        <w:numPr>
          <w:ilvl w:val="0"/>
          <w:numId w:val="13"/>
        </w:numPr>
        <w:spacing w:line="278" w:lineRule="auto"/>
        <w:rPr>
          <w:rFonts w:eastAsiaTheme="minorEastAsia"/>
          <w:sz w:val="28"/>
          <w:szCs w:val="28"/>
        </w:rPr>
      </w:pPr>
      <w:r w:rsidRPr="2D8C513A">
        <w:rPr>
          <w:rFonts w:eastAsiaTheme="minorEastAsia"/>
          <w:sz w:val="28"/>
          <w:szCs w:val="28"/>
        </w:rPr>
        <w:t xml:space="preserve">Devising the overall press strategy for </w:t>
      </w:r>
      <w:r w:rsidR="0093567D" w:rsidRPr="2D8C513A">
        <w:rPr>
          <w:rFonts w:eastAsiaTheme="minorEastAsia"/>
          <w:sz w:val="28"/>
          <w:szCs w:val="28"/>
        </w:rPr>
        <w:t xml:space="preserve">LIFT 2027, </w:t>
      </w:r>
      <w:r w:rsidRPr="2D8C513A">
        <w:rPr>
          <w:rFonts w:eastAsiaTheme="minorEastAsia"/>
          <w:sz w:val="28"/>
          <w:szCs w:val="28"/>
        </w:rPr>
        <w:t>shaping PR milestones to maximise profile and tell key stories.</w:t>
      </w:r>
    </w:p>
    <w:p w14:paraId="1D0AED53" w14:textId="5CEBB3C0" w:rsidR="002260F2" w:rsidRPr="001A3AAD" w:rsidRDefault="002260F2" w:rsidP="2D8C513A">
      <w:pPr>
        <w:pStyle w:val="ListParagraph"/>
        <w:numPr>
          <w:ilvl w:val="0"/>
          <w:numId w:val="13"/>
        </w:numPr>
        <w:spacing w:line="278" w:lineRule="auto"/>
        <w:rPr>
          <w:rFonts w:eastAsiaTheme="minorEastAsia"/>
          <w:sz w:val="28"/>
          <w:szCs w:val="28"/>
        </w:rPr>
      </w:pPr>
      <w:r w:rsidRPr="2D8C513A">
        <w:rPr>
          <w:rFonts w:eastAsiaTheme="minorEastAsia"/>
          <w:sz w:val="28"/>
          <w:szCs w:val="28"/>
        </w:rPr>
        <w:t xml:space="preserve">Delivery of PR campaigns for </w:t>
      </w:r>
      <w:r w:rsidR="0004525F" w:rsidRPr="2D8C513A">
        <w:rPr>
          <w:rFonts w:eastAsiaTheme="minorEastAsia"/>
          <w:sz w:val="28"/>
          <w:szCs w:val="28"/>
        </w:rPr>
        <w:t>hero</w:t>
      </w:r>
      <w:r w:rsidRPr="2D8C513A">
        <w:rPr>
          <w:rFonts w:eastAsiaTheme="minorEastAsia"/>
          <w:sz w:val="28"/>
          <w:szCs w:val="28"/>
        </w:rPr>
        <w:t xml:space="preserve"> events and projects in the</w:t>
      </w:r>
      <w:r w:rsidR="005D0C05" w:rsidRPr="2D8C513A">
        <w:rPr>
          <w:rFonts w:eastAsiaTheme="minorEastAsia"/>
          <w:sz w:val="28"/>
          <w:szCs w:val="28"/>
        </w:rPr>
        <w:t xml:space="preserve"> (circa 4-week)</w:t>
      </w:r>
      <w:r w:rsidRPr="2D8C513A">
        <w:rPr>
          <w:rFonts w:eastAsiaTheme="minorEastAsia"/>
          <w:sz w:val="28"/>
          <w:szCs w:val="28"/>
        </w:rPr>
        <w:t xml:space="preserve"> programme, to </w:t>
      </w:r>
      <w:r w:rsidR="003A3E73" w:rsidRPr="2D8C513A">
        <w:rPr>
          <w:rFonts w:eastAsiaTheme="minorEastAsia"/>
          <w:sz w:val="28"/>
          <w:szCs w:val="28"/>
        </w:rPr>
        <w:t>drive</w:t>
      </w:r>
      <w:r w:rsidRPr="2D8C513A">
        <w:rPr>
          <w:rFonts w:eastAsiaTheme="minorEastAsia"/>
          <w:sz w:val="28"/>
          <w:szCs w:val="28"/>
        </w:rPr>
        <w:t xml:space="preserve"> </w:t>
      </w:r>
      <w:r w:rsidR="003A3E73" w:rsidRPr="2D8C513A">
        <w:rPr>
          <w:rFonts w:eastAsiaTheme="minorEastAsia"/>
          <w:sz w:val="28"/>
          <w:szCs w:val="28"/>
        </w:rPr>
        <w:t xml:space="preserve">awareness, </w:t>
      </w:r>
      <w:r w:rsidRPr="2D8C513A">
        <w:rPr>
          <w:rFonts w:eastAsiaTheme="minorEastAsia"/>
          <w:sz w:val="28"/>
          <w:szCs w:val="28"/>
        </w:rPr>
        <w:t>engagement and attendance.</w:t>
      </w:r>
    </w:p>
    <w:p w14:paraId="68ECAC8C" w14:textId="43445DD0" w:rsidR="002260F2" w:rsidRPr="001A3AAD" w:rsidRDefault="002260F2" w:rsidP="2D8C513A">
      <w:pPr>
        <w:pStyle w:val="ListParagraph"/>
        <w:numPr>
          <w:ilvl w:val="0"/>
          <w:numId w:val="13"/>
        </w:numPr>
        <w:spacing w:line="278" w:lineRule="auto"/>
        <w:rPr>
          <w:rFonts w:eastAsiaTheme="minorEastAsia"/>
          <w:b/>
          <w:bCs/>
          <w:sz w:val="28"/>
          <w:szCs w:val="28"/>
        </w:rPr>
      </w:pPr>
      <w:r w:rsidRPr="2D8C513A">
        <w:rPr>
          <w:rFonts w:eastAsiaTheme="minorEastAsia"/>
          <w:sz w:val="28"/>
          <w:szCs w:val="28"/>
        </w:rPr>
        <w:t>Support with reputation management and knowledge sharing as required. This includes crisis comms support, should the need arise.</w:t>
      </w:r>
    </w:p>
    <w:p w14:paraId="485768D3" w14:textId="595BACF5" w:rsidR="00E7226D" w:rsidRPr="001A3AAD" w:rsidRDefault="00F30BF9" w:rsidP="2D8C513A">
      <w:pPr>
        <w:spacing w:after="0" w:line="278" w:lineRule="auto"/>
        <w:rPr>
          <w:rFonts w:eastAsiaTheme="minorEastAsia"/>
          <w:sz w:val="28"/>
          <w:szCs w:val="28"/>
        </w:rPr>
      </w:pPr>
      <w:r>
        <w:lastRenderedPageBreak/>
        <w:br/>
      </w:r>
      <w:r w:rsidR="00D35AA7">
        <w:rPr>
          <w:rFonts w:eastAsiaTheme="minorEastAsia"/>
          <w:i/>
          <w:iCs/>
          <w:sz w:val="28"/>
          <w:szCs w:val="28"/>
        </w:rPr>
        <w:br/>
      </w:r>
      <w:r w:rsidRPr="2D8C513A">
        <w:rPr>
          <w:rFonts w:eastAsiaTheme="minorEastAsia"/>
          <w:i/>
          <w:iCs/>
          <w:sz w:val="28"/>
          <w:szCs w:val="28"/>
        </w:rPr>
        <w:t>We also welcome discussion</w:t>
      </w:r>
      <w:r w:rsidR="00971617" w:rsidRPr="2D8C513A">
        <w:rPr>
          <w:rFonts w:eastAsiaTheme="minorEastAsia"/>
          <w:i/>
          <w:iCs/>
          <w:sz w:val="28"/>
          <w:szCs w:val="28"/>
        </w:rPr>
        <w:t xml:space="preserve"> about</w:t>
      </w:r>
      <w:r w:rsidR="002F2311" w:rsidRPr="2D8C513A">
        <w:rPr>
          <w:rFonts w:eastAsiaTheme="minorEastAsia"/>
          <w:i/>
          <w:iCs/>
          <w:sz w:val="28"/>
          <w:szCs w:val="28"/>
        </w:rPr>
        <w:t xml:space="preserve"> support with</w:t>
      </w:r>
      <w:r w:rsidR="4F93E422" w:rsidRPr="2D8C513A">
        <w:rPr>
          <w:rFonts w:eastAsiaTheme="minorEastAsia"/>
          <w:i/>
          <w:iCs/>
          <w:sz w:val="28"/>
          <w:szCs w:val="28"/>
        </w:rPr>
        <w:t xml:space="preserve"> influencer strategies and partnerships.</w:t>
      </w:r>
      <w:r>
        <w:br/>
      </w:r>
    </w:p>
    <w:p w14:paraId="0373B759" w14:textId="7D232535" w:rsidR="006743F8" w:rsidRPr="001A3969" w:rsidRDefault="007F4889" w:rsidP="2D8C513A">
      <w:pPr>
        <w:spacing w:line="278" w:lineRule="auto"/>
        <w:rPr>
          <w:rFonts w:eastAsiaTheme="minorEastAsia"/>
          <w:b/>
          <w:bCs/>
          <w:sz w:val="28"/>
          <w:szCs w:val="28"/>
        </w:rPr>
      </w:pPr>
      <w:r w:rsidRPr="2D8C513A">
        <w:rPr>
          <w:rFonts w:eastAsiaTheme="minorEastAsia"/>
          <w:b/>
          <w:bCs/>
          <w:sz w:val="28"/>
          <w:szCs w:val="28"/>
        </w:rPr>
        <w:t>E</w:t>
      </w:r>
      <w:r w:rsidR="00F30BF9" w:rsidRPr="2D8C513A">
        <w:rPr>
          <w:rFonts w:eastAsiaTheme="minorEastAsia"/>
          <w:b/>
          <w:bCs/>
          <w:sz w:val="28"/>
          <w:szCs w:val="28"/>
        </w:rPr>
        <w:t>xpected</w:t>
      </w:r>
      <w:r w:rsidR="006743F8" w:rsidRPr="2D8C513A">
        <w:rPr>
          <w:rFonts w:eastAsiaTheme="minorEastAsia"/>
          <w:b/>
          <w:bCs/>
          <w:sz w:val="28"/>
          <w:szCs w:val="28"/>
        </w:rPr>
        <w:t xml:space="preserve"> deliverables include the following: </w:t>
      </w:r>
    </w:p>
    <w:p w14:paraId="65FA5A75" w14:textId="7399A37E" w:rsidR="001E2540" w:rsidRPr="001A3AAD" w:rsidRDefault="006743F8" w:rsidP="2D8C513A">
      <w:pPr>
        <w:pStyle w:val="ListParagraph"/>
        <w:numPr>
          <w:ilvl w:val="0"/>
          <w:numId w:val="18"/>
        </w:numPr>
        <w:spacing w:after="0" w:line="240" w:lineRule="auto"/>
        <w:rPr>
          <w:rFonts w:eastAsiaTheme="minorEastAsia"/>
          <w:sz w:val="28"/>
          <w:szCs w:val="28"/>
        </w:rPr>
      </w:pPr>
      <w:r w:rsidRPr="2D8C513A">
        <w:rPr>
          <w:rFonts w:eastAsiaTheme="minorEastAsia"/>
          <w:sz w:val="28"/>
          <w:szCs w:val="28"/>
        </w:rPr>
        <w:t>A kick-off</w:t>
      </w:r>
      <w:r w:rsidR="00385FD4" w:rsidRPr="2D8C513A">
        <w:rPr>
          <w:rFonts w:eastAsiaTheme="minorEastAsia"/>
          <w:sz w:val="28"/>
          <w:szCs w:val="28"/>
        </w:rPr>
        <w:t xml:space="preserve"> </w:t>
      </w:r>
      <w:r w:rsidRPr="2D8C513A">
        <w:rPr>
          <w:rFonts w:eastAsiaTheme="minorEastAsia"/>
          <w:sz w:val="28"/>
          <w:szCs w:val="28"/>
        </w:rPr>
        <w:t>meeting with key members of the</w:t>
      </w:r>
      <w:r w:rsidR="00385FD4" w:rsidRPr="2D8C513A">
        <w:rPr>
          <w:rFonts w:eastAsiaTheme="minorEastAsia"/>
          <w:sz w:val="28"/>
          <w:szCs w:val="28"/>
        </w:rPr>
        <w:t xml:space="preserve"> BAC team </w:t>
      </w:r>
      <w:r w:rsidRPr="2D8C513A">
        <w:rPr>
          <w:rFonts w:eastAsiaTheme="minorEastAsia"/>
          <w:sz w:val="28"/>
          <w:szCs w:val="28"/>
        </w:rPr>
        <w:t>to agree an approach</w:t>
      </w:r>
      <w:r w:rsidR="00762C25" w:rsidRPr="2D8C513A">
        <w:rPr>
          <w:rFonts w:eastAsiaTheme="minorEastAsia"/>
          <w:sz w:val="28"/>
          <w:szCs w:val="28"/>
        </w:rPr>
        <w:t>,</w:t>
      </w:r>
      <w:r w:rsidRPr="2D8C513A">
        <w:rPr>
          <w:rFonts w:eastAsiaTheme="minorEastAsia"/>
          <w:sz w:val="28"/>
          <w:szCs w:val="28"/>
        </w:rPr>
        <w:t xml:space="preserve"> including timescales, milestones and targets.</w:t>
      </w:r>
      <w:r>
        <w:br/>
      </w:r>
    </w:p>
    <w:p w14:paraId="0E983336" w14:textId="561725B4" w:rsidR="00ED54D4" w:rsidRPr="001A3AAD" w:rsidRDefault="00B4121C" w:rsidP="2D8C513A">
      <w:pPr>
        <w:pStyle w:val="ListParagraph"/>
        <w:numPr>
          <w:ilvl w:val="0"/>
          <w:numId w:val="18"/>
        </w:numPr>
        <w:spacing w:after="0" w:line="240" w:lineRule="auto"/>
        <w:rPr>
          <w:rFonts w:eastAsiaTheme="minorEastAsia"/>
          <w:sz w:val="28"/>
          <w:szCs w:val="28"/>
        </w:rPr>
      </w:pPr>
      <w:r w:rsidRPr="2D8C513A">
        <w:rPr>
          <w:rFonts w:eastAsiaTheme="minorEastAsia"/>
          <w:sz w:val="28"/>
          <w:szCs w:val="28"/>
        </w:rPr>
        <w:t xml:space="preserve">Creation of a concise written press strategy </w:t>
      </w:r>
      <w:r>
        <w:br/>
      </w:r>
    </w:p>
    <w:p w14:paraId="6CEB7197" w14:textId="5263C234" w:rsidR="00B47821" w:rsidRPr="001A3AAD" w:rsidRDefault="00B47821" w:rsidP="2D8C513A">
      <w:pPr>
        <w:pStyle w:val="ListParagraph"/>
        <w:numPr>
          <w:ilvl w:val="0"/>
          <w:numId w:val="18"/>
        </w:numPr>
        <w:spacing w:after="0" w:line="240" w:lineRule="auto"/>
        <w:rPr>
          <w:rFonts w:eastAsiaTheme="minorEastAsia"/>
          <w:sz w:val="28"/>
          <w:szCs w:val="28"/>
        </w:rPr>
      </w:pPr>
      <w:r w:rsidRPr="2D8C513A">
        <w:rPr>
          <w:rFonts w:eastAsiaTheme="minorEastAsia"/>
          <w:sz w:val="28"/>
          <w:szCs w:val="28"/>
        </w:rPr>
        <w:t xml:space="preserve">Creation of press releases, pitches and reviewer invites as required.  </w:t>
      </w:r>
    </w:p>
    <w:p w14:paraId="265F27DB" w14:textId="77777777" w:rsidR="005E7070" w:rsidRPr="001A3AAD" w:rsidRDefault="005E7070" w:rsidP="2D8C513A">
      <w:pPr>
        <w:spacing w:after="0" w:line="240" w:lineRule="auto"/>
        <w:rPr>
          <w:rFonts w:eastAsiaTheme="minorEastAsia"/>
          <w:sz w:val="28"/>
          <w:szCs w:val="28"/>
        </w:rPr>
      </w:pPr>
    </w:p>
    <w:p w14:paraId="3DA009EE" w14:textId="77777777" w:rsidR="00AA5E3D" w:rsidRPr="001A3AAD" w:rsidRDefault="006743F8" w:rsidP="2D8C513A">
      <w:pPr>
        <w:pStyle w:val="ListParagraph"/>
        <w:numPr>
          <w:ilvl w:val="0"/>
          <w:numId w:val="7"/>
        </w:numPr>
        <w:spacing w:after="0" w:line="240" w:lineRule="auto"/>
        <w:rPr>
          <w:rFonts w:eastAsiaTheme="minorEastAsia"/>
          <w:sz w:val="28"/>
          <w:szCs w:val="28"/>
        </w:rPr>
      </w:pPr>
      <w:r w:rsidRPr="2D8C513A">
        <w:rPr>
          <w:rFonts w:eastAsiaTheme="minorEastAsia"/>
          <w:sz w:val="28"/>
          <w:szCs w:val="28"/>
        </w:rPr>
        <w:t>Attendance at</w:t>
      </w:r>
      <w:r w:rsidR="008924D2" w:rsidRPr="2D8C513A">
        <w:rPr>
          <w:rFonts w:eastAsiaTheme="minorEastAsia"/>
          <w:sz w:val="28"/>
          <w:szCs w:val="28"/>
        </w:rPr>
        <w:t xml:space="preserve"> meetings,</w:t>
      </w:r>
      <w:r w:rsidR="00F348CC" w:rsidRPr="2D8C513A">
        <w:rPr>
          <w:rFonts w:eastAsiaTheme="minorEastAsia"/>
          <w:sz w:val="28"/>
          <w:szCs w:val="28"/>
        </w:rPr>
        <w:t xml:space="preserve"> including focused</w:t>
      </w:r>
      <w:r w:rsidRPr="2D8C513A">
        <w:rPr>
          <w:rFonts w:eastAsiaTheme="minorEastAsia"/>
          <w:sz w:val="28"/>
          <w:szCs w:val="28"/>
        </w:rPr>
        <w:t xml:space="preserve"> </w:t>
      </w:r>
      <w:r w:rsidR="00385FD4" w:rsidRPr="2D8C513A">
        <w:rPr>
          <w:rFonts w:eastAsiaTheme="minorEastAsia"/>
          <w:sz w:val="28"/>
          <w:szCs w:val="28"/>
        </w:rPr>
        <w:t xml:space="preserve">press meetings </w:t>
      </w:r>
      <w:r w:rsidR="00AA5E3D" w:rsidRPr="2D8C513A">
        <w:rPr>
          <w:rFonts w:eastAsiaTheme="minorEastAsia"/>
          <w:sz w:val="28"/>
          <w:szCs w:val="28"/>
        </w:rPr>
        <w:t xml:space="preserve">and LIFT working group meetings. </w:t>
      </w:r>
      <w:r w:rsidRPr="2D8C513A">
        <w:rPr>
          <w:rFonts w:eastAsiaTheme="minorEastAsia"/>
          <w:sz w:val="28"/>
          <w:szCs w:val="28"/>
        </w:rPr>
        <w:t>It is expected that you will feed in expertise to maximise key press moments a</w:t>
      </w:r>
      <w:r w:rsidR="00001C90" w:rsidRPr="2D8C513A">
        <w:rPr>
          <w:rFonts w:eastAsiaTheme="minorEastAsia"/>
          <w:sz w:val="28"/>
          <w:szCs w:val="28"/>
        </w:rPr>
        <w:t>s</w:t>
      </w:r>
      <w:r w:rsidR="00F348CC" w:rsidRPr="2D8C513A">
        <w:rPr>
          <w:rFonts w:eastAsiaTheme="minorEastAsia"/>
          <w:sz w:val="28"/>
          <w:szCs w:val="28"/>
        </w:rPr>
        <w:t xml:space="preserve"> programme</w:t>
      </w:r>
      <w:r w:rsidR="00001C90" w:rsidRPr="2D8C513A">
        <w:rPr>
          <w:rFonts w:eastAsiaTheme="minorEastAsia"/>
          <w:sz w:val="28"/>
          <w:szCs w:val="28"/>
        </w:rPr>
        <w:t xml:space="preserve"> </w:t>
      </w:r>
      <w:r w:rsidRPr="2D8C513A">
        <w:rPr>
          <w:rFonts w:eastAsiaTheme="minorEastAsia"/>
          <w:sz w:val="28"/>
          <w:szCs w:val="28"/>
        </w:rPr>
        <w:t xml:space="preserve">details take shape. </w:t>
      </w:r>
    </w:p>
    <w:p w14:paraId="7148AD5F" w14:textId="77777777" w:rsidR="00AA5E3D" w:rsidRPr="001A3AAD" w:rsidRDefault="00AA5E3D" w:rsidP="2D8C513A">
      <w:pPr>
        <w:pStyle w:val="ListParagraph"/>
        <w:spacing w:after="0" w:line="240" w:lineRule="auto"/>
        <w:rPr>
          <w:rFonts w:eastAsiaTheme="minorEastAsia"/>
          <w:sz w:val="28"/>
          <w:szCs w:val="28"/>
        </w:rPr>
      </w:pPr>
    </w:p>
    <w:p w14:paraId="2BA40078" w14:textId="77777777" w:rsidR="00AA5E3D" w:rsidRPr="001A3AAD" w:rsidRDefault="00AA5E3D" w:rsidP="2D8C513A">
      <w:pPr>
        <w:pStyle w:val="ListParagraph"/>
        <w:numPr>
          <w:ilvl w:val="0"/>
          <w:numId w:val="7"/>
        </w:numPr>
        <w:spacing w:after="0" w:line="240" w:lineRule="auto"/>
        <w:rPr>
          <w:rFonts w:eastAsiaTheme="minorEastAsia"/>
          <w:sz w:val="28"/>
          <w:szCs w:val="28"/>
        </w:rPr>
      </w:pPr>
      <w:r w:rsidRPr="2D8C513A">
        <w:rPr>
          <w:rFonts w:eastAsiaTheme="minorEastAsia"/>
          <w:sz w:val="28"/>
          <w:szCs w:val="28"/>
        </w:rPr>
        <w:t>Occasional attendance at wider meetings with key stakeholders.</w:t>
      </w:r>
    </w:p>
    <w:p w14:paraId="20A210BE" w14:textId="5CC7A221" w:rsidR="005E7070" w:rsidRPr="001A3AAD" w:rsidRDefault="005E7070" w:rsidP="2D8C513A">
      <w:pPr>
        <w:pStyle w:val="ListParagraph"/>
        <w:spacing w:after="0" w:line="240" w:lineRule="auto"/>
        <w:rPr>
          <w:rFonts w:eastAsiaTheme="minorEastAsia"/>
          <w:sz w:val="28"/>
          <w:szCs w:val="28"/>
        </w:rPr>
      </w:pPr>
    </w:p>
    <w:p w14:paraId="19D7AA37" w14:textId="18919B61" w:rsidR="005C465A" w:rsidRPr="001A3AAD" w:rsidRDefault="00AA5E3D" w:rsidP="2D8C513A">
      <w:pPr>
        <w:pStyle w:val="ListParagraph"/>
        <w:numPr>
          <w:ilvl w:val="0"/>
          <w:numId w:val="7"/>
        </w:numPr>
        <w:spacing w:after="0" w:line="240" w:lineRule="auto"/>
        <w:rPr>
          <w:rFonts w:eastAsiaTheme="minorEastAsia"/>
          <w:sz w:val="28"/>
          <w:szCs w:val="28"/>
        </w:rPr>
      </w:pPr>
      <w:r w:rsidRPr="2D8C513A">
        <w:rPr>
          <w:rFonts w:eastAsiaTheme="minorEastAsia"/>
          <w:sz w:val="28"/>
          <w:szCs w:val="28"/>
        </w:rPr>
        <w:t>A r</w:t>
      </w:r>
      <w:r w:rsidR="006743F8" w:rsidRPr="2D8C513A">
        <w:rPr>
          <w:rFonts w:eastAsiaTheme="minorEastAsia"/>
          <w:sz w:val="28"/>
          <w:szCs w:val="28"/>
        </w:rPr>
        <w:t>egular written update to include pitches and coverage.</w:t>
      </w:r>
    </w:p>
    <w:p w14:paraId="10D180C5" w14:textId="77777777" w:rsidR="009848BA" w:rsidRPr="001A3AAD" w:rsidRDefault="009848BA" w:rsidP="2D8C513A">
      <w:pPr>
        <w:spacing w:after="0" w:line="240" w:lineRule="auto"/>
        <w:rPr>
          <w:rFonts w:eastAsiaTheme="minorEastAsia"/>
          <w:sz w:val="28"/>
          <w:szCs w:val="28"/>
        </w:rPr>
      </w:pPr>
    </w:p>
    <w:p w14:paraId="07EC5285" w14:textId="3CFF6E42" w:rsidR="0026175A" w:rsidRPr="001A3AAD" w:rsidRDefault="009848BA" w:rsidP="2D8C513A">
      <w:pPr>
        <w:pStyle w:val="ListParagraph"/>
        <w:numPr>
          <w:ilvl w:val="0"/>
          <w:numId w:val="7"/>
        </w:numPr>
        <w:spacing w:after="0" w:line="240" w:lineRule="auto"/>
        <w:rPr>
          <w:rFonts w:eastAsiaTheme="minorEastAsia"/>
          <w:sz w:val="28"/>
          <w:szCs w:val="28"/>
        </w:rPr>
      </w:pPr>
      <w:r w:rsidRPr="2D8C513A">
        <w:rPr>
          <w:rFonts w:eastAsiaTheme="minorEastAsia"/>
          <w:sz w:val="28"/>
          <w:szCs w:val="28"/>
        </w:rPr>
        <w:t xml:space="preserve">Presence and media management at key events across the year, </w:t>
      </w:r>
      <w:r w:rsidR="006310C5" w:rsidRPr="2D8C513A">
        <w:rPr>
          <w:rFonts w:eastAsiaTheme="minorEastAsia"/>
          <w:sz w:val="28"/>
          <w:szCs w:val="28"/>
        </w:rPr>
        <w:t>including the p</w:t>
      </w:r>
      <w:r w:rsidRPr="2D8C513A">
        <w:rPr>
          <w:rFonts w:eastAsiaTheme="minorEastAsia"/>
          <w:sz w:val="28"/>
          <w:szCs w:val="28"/>
        </w:rPr>
        <w:t>rogramme announcement (</w:t>
      </w:r>
      <w:r w:rsidR="006310C5" w:rsidRPr="2D8C513A">
        <w:rPr>
          <w:rFonts w:eastAsiaTheme="minorEastAsia"/>
          <w:sz w:val="28"/>
          <w:szCs w:val="28"/>
        </w:rPr>
        <w:t>pencilled for March</w:t>
      </w:r>
      <w:r w:rsidRPr="2D8C513A">
        <w:rPr>
          <w:rFonts w:eastAsiaTheme="minorEastAsia"/>
          <w:sz w:val="28"/>
          <w:szCs w:val="28"/>
        </w:rPr>
        <w:t xml:space="preserve"> 202</w:t>
      </w:r>
      <w:r w:rsidR="006310C5" w:rsidRPr="2D8C513A">
        <w:rPr>
          <w:rFonts w:eastAsiaTheme="minorEastAsia"/>
          <w:sz w:val="28"/>
          <w:szCs w:val="28"/>
        </w:rPr>
        <w:t>7</w:t>
      </w:r>
      <w:r w:rsidRPr="2D8C513A">
        <w:rPr>
          <w:rFonts w:eastAsiaTheme="minorEastAsia"/>
          <w:sz w:val="28"/>
          <w:szCs w:val="28"/>
        </w:rPr>
        <w:t>)</w:t>
      </w:r>
      <w:r w:rsidR="006310C5" w:rsidRPr="2D8C513A">
        <w:rPr>
          <w:rFonts w:eastAsiaTheme="minorEastAsia"/>
          <w:sz w:val="28"/>
          <w:szCs w:val="28"/>
        </w:rPr>
        <w:t>.</w:t>
      </w:r>
    </w:p>
    <w:p w14:paraId="2DFC312B" w14:textId="77777777" w:rsidR="0026175A" w:rsidRPr="001A3AAD" w:rsidRDefault="0026175A" w:rsidP="2D8C513A">
      <w:pPr>
        <w:pStyle w:val="ListParagraph"/>
        <w:spacing w:after="0" w:line="240" w:lineRule="auto"/>
        <w:rPr>
          <w:rFonts w:eastAsiaTheme="minorEastAsia"/>
          <w:sz w:val="28"/>
          <w:szCs w:val="28"/>
        </w:rPr>
      </w:pPr>
    </w:p>
    <w:p w14:paraId="32BC518C" w14:textId="4C7A59ED" w:rsidR="006743F8" w:rsidRPr="0052161C" w:rsidRDefault="0026175A" w:rsidP="2D8C513A">
      <w:pPr>
        <w:pStyle w:val="ListParagraph"/>
        <w:numPr>
          <w:ilvl w:val="0"/>
          <w:numId w:val="18"/>
        </w:numPr>
        <w:spacing w:after="0" w:line="240" w:lineRule="auto"/>
        <w:rPr>
          <w:rFonts w:eastAsiaTheme="minorEastAsia"/>
          <w:sz w:val="28"/>
          <w:szCs w:val="28"/>
        </w:rPr>
      </w:pPr>
      <w:r w:rsidRPr="2D8C513A">
        <w:rPr>
          <w:rFonts w:eastAsiaTheme="minorEastAsia"/>
          <w:sz w:val="28"/>
          <w:szCs w:val="28"/>
        </w:rPr>
        <w:t xml:space="preserve">A final written report / coverage book to feed into evaluation. Format to be discussed and agreed with </w:t>
      </w:r>
      <w:r w:rsidR="00F4196C" w:rsidRPr="2D8C513A">
        <w:rPr>
          <w:rFonts w:eastAsiaTheme="minorEastAsia"/>
          <w:sz w:val="28"/>
          <w:szCs w:val="28"/>
        </w:rPr>
        <w:t>BAC</w:t>
      </w:r>
      <w:r w:rsidRPr="2D8C513A">
        <w:rPr>
          <w:rFonts w:eastAsiaTheme="minorEastAsia"/>
          <w:sz w:val="28"/>
          <w:szCs w:val="28"/>
        </w:rPr>
        <w:t xml:space="preserve"> in advance. </w:t>
      </w:r>
      <w:r>
        <w:br/>
      </w:r>
    </w:p>
    <w:p w14:paraId="4C3014BE" w14:textId="7FEC4765" w:rsidR="006743F8" w:rsidRPr="002C0234" w:rsidRDefault="00513FB5" w:rsidP="2D8C513A">
      <w:pPr>
        <w:spacing w:after="0" w:line="240" w:lineRule="auto"/>
        <w:rPr>
          <w:rFonts w:eastAsiaTheme="minorEastAsia"/>
          <w:b/>
          <w:bCs/>
          <w:sz w:val="28"/>
          <w:szCs w:val="28"/>
        </w:rPr>
      </w:pPr>
      <w:r w:rsidRPr="2D8C513A">
        <w:rPr>
          <w:rFonts w:eastAsiaTheme="minorEastAsia"/>
          <w:b/>
          <w:bCs/>
          <w:sz w:val="28"/>
          <w:szCs w:val="28"/>
        </w:rPr>
        <w:t xml:space="preserve">Key contacts </w:t>
      </w:r>
    </w:p>
    <w:p w14:paraId="1F37352F" w14:textId="3B44CE1A" w:rsidR="00C80EF2" w:rsidRPr="001A3AAD" w:rsidRDefault="005F1B6C" w:rsidP="2D8C513A">
      <w:pPr>
        <w:rPr>
          <w:rFonts w:eastAsiaTheme="minorEastAsia"/>
          <w:sz w:val="28"/>
          <w:szCs w:val="28"/>
        </w:rPr>
      </w:pPr>
      <w:r w:rsidRPr="2D8C513A">
        <w:rPr>
          <w:rFonts w:eastAsiaTheme="minorEastAsia"/>
          <w:sz w:val="28"/>
          <w:szCs w:val="28"/>
        </w:rPr>
        <w:t>You will work primarily with the LIFT</w:t>
      </w:r>
      <w:r w:rsidR="0052161C" w:rsidRPr="2D8C513A">
        <w:rPr>
          <w:rFonts w:eastAsiaTheme="minorEastAsia"/>
          <w:sz w:val="28"/>
          <w:szCs w:val="28"/>
        </w:rPr>
        <w:t xml:space="preserve"> core</w:t>
      </w:r>
      <w:r w:rsidRPr="2D8C513A">
        <w:rPr>
          <w:rFonts w:eastAsiaTheme="minorEastAsia"/>
          <w:sz w:val="28"/>
          <w:szCs w:val="28"/>
        </w:rPr>
        <w:t xml:space="preserve"> working group at BAC</w:t>
      </w:r>
      <w:r w:rsidR="00C80EF2" w:rsidRPr="2D8C513A">
        <w:rPr>
          <w:rFonts w:eastAsiaTheme="minorEastAsia"/>
          <w:sz w:val="28"/>
          <w:szCs w:val="28"/>
        </w:rPr>
        <w:t xml:space="preserve"> including:</w:t>
      </w:r>
    </w:p>
    <w:p w14:paraId="1F8E74C9" w14:textId="6402B829" w:rsidR="0052161C" w:rsidRPr="001A3AAD" w:rsidRDefault="0052161C" w:rsidP="2D8C513A">
      <w:pPr>
        <w:pStyle w:val="ListParagraph"/>
        <w:numPr>
          <w:ilvl w:val="0"/>
          <w:numId w:val="18"/>
        </w:numPr>
        <w:rPr>
          <w:rFonts w:eastAsiaTheme="minorEastAsia"/>
          <w:sz w:val="28"/>
          <w:szCs w:val="28"/>
        </w:rPr>
      </w:pPr>
      <w:r w:rsidRPr="2D8C513A">
        <w:rPr>
          <w:rFonts w:eastAsiaTheme="minorEastAsia"/>
          <w:sz w:val="28"/>
          <w:szCs w:val="28"/>
        </w:rPr>
        <w:t>Director of Marketing and Communications</w:t>
      </w:r>
    </w:p>
    <w:p w14:paraId="1607F614" w14:textId="5D5F2929" w:rsidR="0052161C" w:rsidRPr="001A3AAD" w:rsidRDefault="0052161C" w:rsidP="2D8C513A">
      <w:pPr>
        <w:pStyle w:val="ListParagraph"/>
        <w:numPr>
          <w:ilvl w:val="0"/>
          <w:numId w:val="18"/>
        </w:numPr>
        <w:rPr>
          <w:rFonts w:eastAsiaTheme="minorEastAsia"/>
          <w:sz w:val="28"/>
          <w:szCs w:val="28"/>
        </w:rPr>
      </w:pPr>
      <w:r w:rsidRPr="2D8C513A">
        <w:rPr>
          <w:rFonts w:eastAsiaTheme="minorEastAsia"/>
          <w:sz w:val="28"/>
          <w:szCs w:val="28"/>
        </w:rPr>
        <w:t>Head of Marketing</w:t>
      </w:r>
      <w:r w:rsidR="710E4F50" w:rsidRPr="2D8C513A">
        <w:rPr>
          <w:rFonts w:eastAsiaTheme="minorEastAsia"/>
          <w:sz w:val="28"/>
          <w:szCs w:val="28"/>
        </w:rPr>
        <w:t xml:space="preserve">, </w:t>
      </w:r>
      <w:r w:rsidRPr="2D8C513A">
        <w:rPr>
          <w:rFonts w:eastAsiaTheme="minorEastAsia"/>
          <w:sz w:val="28"/>
          <w:szCs w:val="28"/>
        </w:rPr>
        <w:t>LIFT</w:t>
      </w:r>
    </w:p>
    <w:p w14:paraId="3519B358" w14:textId="09175485" w:rsidR="0052161C" w:rsidRPr="001A3AAD" w:rsidRDefault="19872EC0" w:rsidP="2D8C513A">
      <w:pPr>
        <w:pStyle w:val="ListParagraph"/>
        <w:numPr>
          <w:ilvl w:val="0"/>
          <w:numId w:val="18"/>
        </w:numPr>
        <w:rPr>
          <w:rFonts w:eastAsiaTheme="minorEastAsia"/>
          <w:sz w:val="28"/>
          <w:szCs w:val="28"/>
        </w:rPr>
      </w:pPr>
      <w:r w:rsidRPr="2D8C513A">
        <w:rPr>
          <w:rFonts w:eastAsiaTheme="minorEastAsia"/>
          <w:sz w:val="28"/>
          <w:szCs w:val="28"/>
        </w:rPr>
        <w:t>Artistic Director, LIFT</w:t>
      </w:r>
      <w:r w:rsidR="5B104F50" w:rsidRPr="2D8C513A">
        <w:rPr>
          <w:rFonts w:eastAsiaTheme="minorEastAsia"/>
          <w:sz w:val="28"/>
          <w:szCs w:val="28"/>
        </w:rPr>
        <w:t xml:space="preserve"> </w:t>
      </w:r>
    </w:p>
    <w:p w14:paraId="0C3F1873" w14:textId="77777777" w:rsidR="0052161C" w:rsidRPr="001A3AAD" w:rsidRDefault="0052161C" w:rsidP="2D8C513A">
      <w:pPr>
        <w:pStyle w:val="ListParagraph"/>
        <w:numPr>
          <w:ilvl w:val="0"/>
          <w:numId w:val="18"/>
        </w:numPr>
        <w:rPr>
          <w:rFonts w:eastAsiaTheme="minorEastAsia"/>
          <w:sz w:val="28"/>
          <w:szCs w:val="28"/>
        </w:rPr>
      </w:pPr>
      <w:r w:rsidRPr="2D8C513A">
        <w:rPr>
          <w:rFonts w:eastAsiaTheme="minorEastAsia"/>
          <w:sz w:val="28"/>
          <w:szCs w:val="28"/>
        </w:rPr>
        <w:t>Executive Producer</w:t>
      </w:r>
    </w:p>
    <w:p w14:paraId="3ABEA12B" w14:textId="2DAF8935" w:rsidR="00C75EAF" w:rsidRPr="004202BD" w:rsidRDefault="0052161C" w:rsidP="2D8C513A">
      <w:pPr>
        <w:rPr>
          <w:rFonts w:eastAsiaTheme="minorEastAsia"/>
          <w:b/>
          <w:bCs/>
          <w:sz w:val="28"/>
          <w:szCs w:val="28"/>
        </w:rPr>
      </w:pPr>
      <w:r w:rsidRPr="2D8C513A">
        <w:rPr>
          <w:rFonts w:eastAsiaTheme="minorEastAsia"/>
          <w:sz w:val="28"/>
          <w:szCs w:val="28"/>
        </w:rPr>
        <w:t>You</w:t>
      </w:r>
      <w:r w:rsidR="00D35AA7">
        <w:rPr>
          <w:rFonts w:eastAsiaTheme="minorEastAsia"/>
          <w:sz w:val="28"/>
          <w:szCs w:val="28"/>
        </w:rPr>
        <w:t>’ll</w:t>
      </w:r>
      <w:r w:rsidRPr="2D8C513A">
        <w:rPr>
          <w:rFonts w:eastAsiaTheme="minorEastAsia"/>
          <w:sz w:val="28"/>
          <w:szCs w:val="28"/>
        </w:rPr>
        <w:t xml:space="preserve"> also liaise with </w:t>
      </w:r>
      <w:r w:rsidR="00D703A1" w:rsidRPr="2D8C513A">
        <w:rPr>
          <w:rFonts w:eastAsiaTheme="minorEastAsia"/>
          <w:sz w:val="28"/>
          <w:szCs w:val="28"/>
        </w:rPr>
        <w:t xml:space="preserve">BAC’s Communications, Artistic and Development </w:t>
      </w:r>
      <w:r w:rsidR="00435D83" w:rsidRPr="2D8C513A">
        <w:rPr>
          <w:rFonts w:eastAsiaTheme="minorEastAsia"/>
          <w:sz w:val="28"/>
          <w:szCs w:val="28"/>
        </w:rPr>
        <w:t>t</w:t>
      </w:r>
      <w:r w:rsidR="00D703A1" w:rsidRPr="2D8C513A">
        <w:rPr>
          <w:rFonts w:eastAsiaTheme="minorEastAsia"/>
          <w:sz w:val="28"/>
          <w:szCs w:val="28"/>
        </w:rPr>
        <w:t>eam</w:t>
      </w:r>
      <w:r w:rsidR="00435D83" w:rsidRPr="2D8C513A">
        <w:rPr>
          <w:rFonts w:eastAsiaTheme="minorEastAsia"/>
          <w:sz w:val="28"/>
          <w:szCs w:val="28"/>
        </w:rPr>
        <w:t>s</w:t>
      </w:r>
      <w:r w:rsidR="00D703A1" w:rsidRPr="2D8C513A">
        <w:rPr>
          <w:rFonts w:eastAsiaTheme="minorEastAsia"/>
          <w:sz w:val="28"/>
          <w:szCs w:val="28"/>
        </w:rPr>
        <w:t xml:space="preserve">, </w:t>
      </w:r>
      <w:r w:rsidR="00435D83" w:rsidRPr="2D8C513A">
        <w:rPr>
          <w:rFonts w:eastAsiaTheme="minorEastAsia"/>
          <w:sz w:val="28"/>
          <w:szCs w:val="28"/>
        </w:rPr>
        <w:t>a</w:t>
      </w:r>
      <w:r w:rsidR="00D35AA7">
        <w:rPr>
          <w:rFonts w:eastAsiaTheme="minorEastAsia"/>
          <w:sz w:val="28"/>
          <w:szCs w:val="28"/>
        </w:rPr>
        <w:t>nd</w:t>
      </w:r>
      <w:r w:rsidR="00435D83" w:rsidRPr="2D8C513A">
        <w:rPr>
          <w:rFonts w:eastAsiaTheme="minorEastAsia"/>
          <w:sz w:val="28"/>
          <w:szCs w:val="28"/>
        </w:rPr>
        <w:t xml:space="preserve"> with BAC’s organisational PR</w:t>
      </w:r>
      <w:r w:rsidR="00B00C12" w:rsidRPr="2D8C513A">
        <w:rPr>
          <w:rFonts w:eastAsiaTheme="minorEastAsia"/>
          <w:sz w:val="28"/>
          <w:szCs w:val="28"/>
        </w:rPr>
        <w:t>, to ensure alignment</w:t>
      </w:r>
      <w:r w:rsidR="00435D83" w:rsidRPr="2D8C513A">
        <w:rPr>
          <w:rFonts w:eastAsiaTheme="minorEastAsia"/>
          <w:sz w:val="28"/>
          <w:szCs w:val="28"/>
        </w:rPr>
        <w:t xml:space="preserve">.  </w:t>
      </w:r>
      <w:r>
        <w:br/>
      </w:r>
      <w:r>
        <w:br/>
      </w:r>
      <w:r w:rsidR="005F1B6C" w:rsidRPr="2D8C513A">
        <w:rPr>
          <w:rFonts w:eastAsiaTheme="minorEastAsia"/>
          <w:sz w:val="28"/>
          <w:szCs w:val="28"/>
        </w:rPr>
        <w:t>You may also need to engage with partner venues and organisations, artists and photographers, supported by the</w:t>
      </w:r>
      <w:r w:rsidR="00B00C12" w:rsidRPr="2D8C513A">
        <w:rPr>
          <w:rFonts w:eastAsiaTheme="minorEastAsia"/>
          <w:sz w:val="28"/>
          <w:szCs w:val="28"/>
        </w:rPr>
        <w:t xml:space="preserve"> team at BAC. </w:t>
      </w:r>
      <w:r w:rsidR="005F1B6C" w:rsidRPr="2D8C513A">
        <w:rPr>
          <w:rFonts w:eastAsiaTheme="minorEastAsia"/>
          <w:sz w:val="28"/>
          <w:szCs w:val="28"/>
        </w:rPr>
        <w:t xml:space="preserve"> </w:t>
      </w:r>
      <w:r>
        <w:br/>
      </w:r>
      <w:r>
        <w:br/>
      </w:r>
      <w:r w:rsidR="00D35AA7">
        <w:rPr>
          <w:rFonts w:eastAsiaTheme="minorEastAsia"/>
          <w:b/>
          <w:bCs/>
          <w:sz w:val="28"/>
          <w:szCs w:val="28"/>
        </w:rPr>
        <w:lastRenderedPageBreak/>
        <w:br/>
      </w:r>
      <w:r w:rsidR="00D35AA7">
        <w:rPr>
          <w:rFonts w:eastAsiaTheme="minorEastAsia"/>
          <w:b/>
          <w:bCs/>
          <w:sz w:val="28"/>
          <w:szCs w:val="28"/>
        </w:rPr>
        <w:br/>
      </w:r>
      <w:r w:rsidR="004202BD" w:rsidRPr="2D8C513A">
        <w:rPr>
          <w:rFonts w:eastAsiaTheme="minorEastAsia"/>
          <w:b/>
          <w:bCs/>
          <w:sz w:val="28"/>
          <w:szCs w:val="28"/>
        </w:rPr>
        <w:t xml:space="preserve">Key Dates </w:t>
      </w:r>
    </w:p>
    <w:p w14:paraId="76617783" w14:textId="3882F3B5" w:rsidR="008D2C48" w:rsidRPr="001A3AAD" w:rsidRDefault="00756496" w:rsidP="2D8C513A">
      <w:pPr>
        <w:pStyle w:val="ListParagraph"/>
        <w:numPr>
          <w:ilvl w:val="0"/>
          <w:numId w:val="20"/>
        </w:numPr>
        <w:rPr>
          <w:rFonts w:eastAsiaTheme="minorEastAsia"/>
          <w:sz w:val="28"/>
          <w:szCs w:val="28"/>
        </w:rPr>
      </w:pPr>
      <w:r w:rsidRPr="2D8C513A">
        <w:rPr>
          <w:rFonts w:eastAsiaTheme="minorEastAsia"/>
          <w:b/>
          <w:bCs/>
          <w:sz w:val="28"/>
          <w:szCs w:val="28"/>
        </w:rPr>
        <w:t xml:space="preserve">Autumn 2026 </w:t>
      </w:r>
      <w:r w:rsidRPr="2D8C513A">
        <w:rPr>
          <w:rFonts w:eastAsiaTheme="minorEastAsia"/>
          <w:sz w:val="28"/>
          <w:szCs w:val="28"/>
        </w:rPr>
        <w:t xml:space="preserve">– sector announcement </w:t>
      </w:r>
      <w:r w:rsidR="008D2C48" w:rsidRPr="2D8C513A">
        <w:rPr>
          <w:rFonts w:eastAsiaTheme="minorEastAsia"/>
          <w:sz w:val="28"/>
          <w:szCs w:val="28"/>
        </w:rPr>
        <w:t>outlining BAC’s vision for LIFT</w:t>
      </w:r>
    </w:p>
    <w:p w14:paraId="63B8E37E" w14:textId="328D9679" w:rsidR="008F4F49" w:rsidRPr="001A3AAD" w:rsidRDefault="00A15915" w:rsidP="2D8C513A">
      <w:pPr>
        <w:pStyle w:val="ListParagraph"/>
        <w:numPr>
          <w:ilvl w:val="0"/>
          <w:numId w:val="20"/>
        </w:numPr>
        <w:rPr>
          <w:rFonts w:eastAsiaTheme="minorEastAsia"/>
          <w:sz w:val="28"/>
          <w:szCs w:val="28"/>
        </w:rPr>
      </w:pPr>
      <w:r w:rsidRPr="2D8C513A">
        <w:rPr>
          <w:rFonts w:eastAsiaTheme="minorEastAsia"/>
          <w:b/>
          <w:bCs/>
          <w:sz w:val="28"/>
          <w:szCs w:val="28"/>
        </w:rPr>
        <w:t>Spring</w:t>
      </w:r>
      <w:r w:rsidR="008D2C48" w:rsidRPr="2D8C513A">
        <w:rPr>
          <w:rFonts w:eastAsiaTheme="minorEastAsia"/>
          <w:b/>
          <w:bCs/>
          <w:sz w:val="28"/>
          <w:szCs w:val="28"/>
        </w:rPr>
        <w:t xml:space="preserve"> 2027</w:t>
      </w:r>
      <w:r w:rsidRPr="2D8C513A">
        <w:rPr>
          <w:rFonts w:eastAsiaTheme="minorEastAsia"/>
          <w:b/>
          <w:bCs/>
          <w:sz w:val="28"/>
          <w:szCs w:val="28"/>
        </w:rPr>
        <w:t xml:space="preserve"> (March tbc)</w:t>
      </w:r>
      <w:r w:rsidR="008D2C48" w:rsidRPr="2D8C513A">
        <w:rPr>
          <w:rFonts w:eastAsiaTheme="minorEastAsia"/>
          <w:b/>
          <w:bCs/>
          <w:sz w:val="28"/>
          <w:szCs w:val="28"/>
        </w:rPr>
        <w:t xml:space="preserve"> </w:t>
      </w:r>
      <w:r w:rsidR="00C72A2D" w:rsidRPr="2D8C513A">
        <w:rPr>
          <w:rFonts w:eastAsiaTheme="minorEastAsia"/>
          <w:sz w:val="28"/>
          <w:szCs w:val="28"/>
        </w:rPr>
        <w:t>–</w:t>
      </w:r>
      <w:r w:rsidR="008D2C48" w:rsidRPr="2D8C513A">
        <w:rPr>
          <w:rFonts w:eastAsiaTheme="minorEastAsia"/>
          <w:sz w:val="28"/>
          <w:szCs w:val="28"/>
        </w:rPr>
        <w:t xml:space="preserve"> </w:t>
      </w:r>
      <w:r w:rsidR="00C72A2D" w:rsidRPr="2D8C513A">
        <w:rPr>
          <w:rFonts w:eastAsiaTheme="minorEastAsia"/>
          <w:sz w:val="28"/>
          <w:szCs w:val="28"/>
        </w:rPr>
        <w:t xml:space="preserve">LIFT 2027 programme announcement </w:t>
      </w:r>
    </w:p>
    <w:p w14:paraId="22E94E19" w14:textId="2EABD48E" w:rsidR="006C7AC8" w:rsidRPr="001A3AAD" w:rsidRDefault="184127FC" w:rsidP="2D8C513A">
      <w:pPr>
        <w:pStyle w:val="ListParagraph"/>
        <w:numPr>
          <w:ilvl w:val="0"/>
          <w:numId w:val="20"/>
        </w:numPr>
        <w:rPr>
          <w:rFonts w:eastAsiaTheme="minorEastAsia"/>
          <w:sz w:val="28"/>
          <w:szCs w:val="28"/>
        </w:rPr>
      </w:pPr>
      <w:r w:rsidRPr="2D8C513A">
        <w:rPr>
          <w:rFonts w:eastAsiaTheme="minorEastAsia"/>
          <w:b/>
          <w:bCs/>
          <w:sz w:val="28"/>
          <w:szCs w:val="28"/>
        </w:rPr>
        <w:t>June/July</w:t>
      </w:r>
      <w:r w:rsidR="00C72A2D" w:rsidRPr="2D8C513A">
        <w:rPr>
          <w:rFonts w:eastAsiaTheme="minorEastAsia"/>
          <w:b/>
          <w:bCs/>
          <w:sz w:val="28"/>
          <w:szCs w:val="28"/>
        </w:rPr>
        <w:t xml:space="preserve"> 2027 </w:t>
      </w:r>
      <w:r w:rsidR="00C72A2D" w:rsidRPr="2D8C513A">
        <w:rPr>
          <w:rFonts w:eastAsiaTheme="minorEastAsia"/>
          <w:sz w:val="28"/>
          <w:szCs w:val="28"/>
        </w:rPr>
        <w:t xml:space="preserve">– Festival dates </w:t>
      </w:r>
    </w:p>
    <w:p w14:paraId="3ACEC77E" w14:textId="3D84CC4A" w:rsidR="006C7AC8" w:rsidRPr="001A3AAD" w:rsidRDefault="006C7AC8" w:rsidP="2D8C513A">
      <w:pPr>
        <w:rPr>
          <w:rFonts w:eastAsiaTheme="minorEastAsia"/>
          <w:sz w:val="28"/>
          <w:szCs w:val="28"/>
        </w:rPr>
      </w:pPr>
      <w:r w:rsidRPr="2D8C513A">
        <w:rPr>
          <w:rFonts w:eastAsiaTheme="minorEastAsia"/>
          <w:b/>
          <w:bCs/>
          <w:sz w:val="28"/>
          <w:szCs w:val="28"/>
        </w:rPr>
        <w:t xml:space="preserve">Budget </w:t>
      </w:r>
      <w:r w:rsidR="00B64512">
        <w:br/>
      </w:r>
      <w:r w:rsidR="00DB3A3B" w:rsidRPr="2D8C513A">
        <w:rPr>
          <w:rFonts w:eastAsiaTheme="minorEastAsia"/>
          <w:sz w:val="28"/>
          <w:szCs w:val="28"/>
        </w:rPr>
        <w:t>We anticipate an indicative budget in region of</w:t>
      </w:r>
      <w:r w:rsidR="00DB3A3B" w:rsidRPr="2D8C513A">
        <w:rPr>
          <w:rFonts w:eastAsiaTheme="minorEastAsia"/>
          <w:b/>
          <w:bCs/>
          <w:sz w:val="28"/>
          <w:szCs w:val="28"/>
        </w:rPr>
        <w:t xml:space="preserve"> </w:t>
      </w:r>
      <w:r w:rsidR="00E00C9E" w:rsidRPr="2D8C513A">
        <w:rPr>
          <w:rFonts w:eastAsiaTheme="minorEastAsia"/>
          <w:b/>
          <w:bCs/>
          <w:sz w:val="28"/>
          <w:szCs w:val="28"/>
        </w:rPr>
        <w:t>£</w:t>
      </w:r>
      <w:r w:rsidR="00B50FD1" w:rsidRPr="2D8C513A">
        <w:rPr>
          <w:rFonts w:eastAsiaTheme="minorEastAsia"/>
          <w:b/>
          <w:bCs/>
          <w:sz w:val="28"/>
          <w:szCs w:val="28"/>
        </w:rPr>
        <w:t>10</w:t>
      </w:r>
      <w:r w:rsidR="00DB3A3B" w:rsidRPr="2D8C513A">
        <w:rPr>
          <w:rFonts w:eastAsiaTheme="minorEastAsia"/>
          <w:b/>
          <w:bCs/>
          <w:sz w:val="28"/>
          <w:szCs w:val="28"/>
        </w:rPr>
        <w:t>,000</w:t>
      </w:r>
      <w:r w:rsidR="00E00C9E" w:rsidRPr="2D8C513A">
        <w:rPr>
          <w:rFonts w:eastAsiaTheme="minorEastAsia"/>
          <w:b/>
          <w:bCs/>
          <w:sz w:val="28"/>
          <w:szCs w:val="28"/>
        </w:rPr>
        <w:t xml:space="preserve"> – £12,000</w:t>
      </w:r>
      <w:r w:rsidR="00DB3A3B" w:rsidRPr="2D8C513A">
        <w:rPr>
          <w:rFonts w:eastAsiaTheme="minorEastAsia"/>
          <w:b/>
          <w:bCs/>
          <w:sz w:val="28"/>
          <w:szCs w:val="28"/>
        </w:rPr>
        <w:t xml:space="preserve"> + VAT</w:t>
      </w:r>
    </w:p>
    <w:p w14:paraId="5E429E1A" w14:textId="668CAAE4" w:rsidR="008F5898" w:rsidRPr="001A3AAD" w:rsidRDefault="006C7AC8" w:rsidP="2D8C513A">
      <w:pPr>
        <w:rPr>
          <w:rFonts w:eastAsiaTheme="minorEastAsia"/>
          <w:sz w:val="28"/>
          <w:szCs w:val="28"/>
        </w:rPr>
      </w:pPr>
      <w:r>
        <w:br/>
      </w:r>
      <w:r w:rsidR="00234CF6" w:rsidRPr="2D8C513A">
        <w:rPr>
          <w:rFonts w:eastAsiaTheme="minorEastAsia"/>
          <w:b/>
          <w:bCs/>
          <w:sz w:val="28"/>
          <w:szCs w:val="28"/>
        </w:rPr>
        <w:t xml:space="preserve">Selection Process </w:t>
      </w:r>
      <w:r>
        <w:br/>
      </w:r>
      <w:r w:rsidRPr="2D8C513A">
        <w:rPr>
          <w:rFonts w:eastAsiaTheme="minorEastAsia"/>
          <w:sz w:val="28"/>
          <w:szCs w:val="28"/>
        </w:rPr>
        <w:t>To respond to th</w:t>
      </w:r>
      <w:r w:rsidR="644EB282" w:rsidRPr="2D8C513A">
        <w:rPr>
          <w:rFonts w:eastAsiaTheme="minorEastAsia"/>
          <w:sz w:val="28"/>
          <w:szCs w:val="28"/>
        </w:rPr>
        <w:t>is</w:t>
      </w:r>
      <w:r w:rsidRPr="2D8C513A">
        <w:rPr>
          <w:rFonts w:eastAsiaTheme="minorEastAsia"/>
          <w:sz w:val="28"/>
          <w:szCs w:val="28"/>
        </w:rPr>
        <w:t xml:space="preserve"> brief, </w:t>
      </w:r>
      <w:r w:rsidR="008F5898" w:rsidRPr="2D8C513A">
        <w:rPr>
          <w:rFonts w:eastAsiaTheme="minorEastAsia"/>
          <w:sz w:val="28"/>
          <w:szCs w:val="28"/>
        </w:rPr>
        <w:t>please submit a</w:t>
      </w:r>
      <w:r w:rsidR="00C945A1" w:rsidRPr="2D8C513A">
        <w:rPr>
          <w:rFonts w:eastAsiaTheme="minorEastAsia"/>
          <w:sz w:val="28"/>
          <w:szCs w:val="28"/>
        </w:rPr>
        <w:t xml:space="preserve"> </w:t>
      </w:r>
      <w:r w:rsidR="00C945A1" w:rsidRPr="2D8C513A">
        <w:rPr>
          <w:rFonts w:eastAsiaTheme="minorEastAsia"/>
          <w:b/>
          <w:bCs/>
          <w:sz w:val="28"/>
          <w:szCs w:val="28"/>
        </w:rPr>
        <w:t>concise document</w:t>
      </w:r>
      <w:r w:rsidR="00C945A1" w:rsidRPr="2D8C513A">
        <w:rPr>
          <w:rFonts w:eastAsiaTheme="minorEastAsia"/>
          <w:sz w:val="28"/>
          <w:szCs w:val="28"/>
        </w:rPr>
        <w:t xml:space="preserve"> (max 3 pages)</w:t>
      </w:r>
      <w:r w:rsidR="027CBD65" w:rsidRPr="2D8C513A">
        <w:rPr>
          <w:rFonts w:eastAsiaTheme="minorEastAsia"/>
          <w:sz w:val="28"/>
          <w:szCs w:val="28"/>
        </w:rPr>
        <w:t xml:space="preserve"> </w:t>
      </w:r>
      <w:r w:rsidR="00C945A1" w:rsidRPr="2D8C513A">
        <w:rPr>
          <w:rFonts w:eastAsiaTheme="minorEastAsia"/>
          <w:sz w:val="28"/>
          <w:szCs w:val="28"/>
        </w:rPr>
        <w:t xml:space="preserve">by </w:t>
      </w:r>
      <w:r w:rsidR="297F8C5C" w:rsidRPr="2D8C513A">
        <w:rPr>
          <w:rFonts w:eastAsiaTheme="minorEastAsia"/>
          <w:b/>
          <w:bCs/>
          <w:sz w:val="28"/>
          <w:szCs w:val="28"/>
        </w:rPr>
        <w:t>4pm</w:t>
      </w:r>
      <w:r w:rsidR="7C8B08BF" w:rsidRPr="2D8C513A">
        <w:rPr>
          <w:rFonts w:eastAsiaTheme="minorEastAsia"/>
          <w:b/>
          <w:bCs/>
          <w:sz w:val="28"/>
          <w:szCs w:val="28"/>
        </w:rPr>
        <w:t xml:space="preserve">, </w:t>
      </w:r>
      <w:r w:rsidR="4249B3F7" w:rsidRPr="2D8C513A">
        <w:rPr>
          <w:rFonts w:eastAsiaTheme="minorEastAsia"/>
          <w:b/>
          <w:bCs/>
          <w:sz w:val="28"/>
          <w:szCs w:val="28"/>
        </w:rPr>
        <w:t>Friday</w:t>
      </w:r>
      <w:r w:rsidR="7C8B08BF" w:rsidRPr="2D8C513A">
        <w:rPr>
          <w:rFonts w:eastAsiaTheme="minorEastAsia"/>
          <w:b/>
          <w:bCs/>
          <w:sz w:val="28"/>
          <w:szCs w:val="28"/>
        </w:rPr>
        <w:t xml:space="preserve"> </w:t>
      </w:r>
      <w:r w:rsidR="001D27A0" w:rsidRPr="2D8C513A">
        <w:rPr>
          <w:rFonts w:eastAsiaTheme="minorEastAsia"/>
          <w:b/>
          <w:bCs/>
          <w:sz w:val="28"/>
          <w:szCs w:val="28"/>
        </w:rPr>
        <w:t>1</w:t>
      </w:r>
      <w:r w:rsidR="7D1372D7" w:rsidRPr="2D8C513A">
        <w:rPr>
          <w:rFonts w:eastAsiaTheme="minorEastAsia"/>
          <w:b/>
          <w:bCs/>
          <w:sz w:val="28"/>
          <w:szCs w:val="28"/>
        </w:rPr>
        <w:t>7</w:t>
      </w:r>
      <w:r w:rsidR="001D27A0" w:rsidRPr="2D8C513A">
        <w:rPr>
          <w:rFonts w:eastAsiaTheme="minorEastAsia"/>
          <w:b/>
          <w:bCs/>
          <w:sz w:val="28"/>
          <w:szCs w:val="28"/>
        </w:rPr>
        <w:t xml:space="preserve"> July</w:t>
      </w:r>
      <w:r w:rsidR="00C945A1" w:rsidRPr="2D8C513A">
        <w:rPr>
          <w:rFonts w:eastAsiaTheme="minorEastAsia"/>
          <w:sz w:val="28"/>
          <w:szCs w:val="28"/>
        </w:rPr>
        <w:t xml:space="preserve">, which </w:t>
      </w:r>
      <w:r w:rsidR="004B5C89" w:rsidRPr="2D8C513A">
        <w:rPr>
          <w:rFonts w:eastAsiaTheme="minorEastAsia"/>
          <w:sz w:val="28"/>
          <w:szCs w:val="28"/>
        </w:rPr>
        <w:t>includes</w:t>
      </w:r>
      <w:r w:rsidR="00E64606" w:rsidRPr="2D8C513A">
        <w:rPr>
          <w:rFonts w:eastAsiaTheme="minorEastAsia"/>
          <w:sz w:val="28"/>
          <w:szCs w:val="28"/>
        </w:rPr>
        <w:t xml:space="preserve"> the below</w:t>
      </w:r>
      <w:r w:rsidR="006D50AF" w:rsidRPr="2D8C513A">
        <w:rPr>
          <w:rFonts w:eastAsiaTheme="minorEastAsia"/>
          <w:sz w:val="28"/>
          <w:szCs w:val="28"/>
        </w:rPr>
        <w:t>:</w:t>
      </w:r>
    </w:p>
    <w:p w14:paraId="56FEF492" w14:textId="56A304A1" w:rsidR="004B5C89" w:rsidRPr="001A3AAD" w:rsidRDefault="004B5C89" w:rsidP="2D8C513A">
      <w:pPr>
        <w:pStyle w:val="ListParagraph"/>
        <w:numPr>
          <w:ilvl w:val="0"/>
          <w:numId w:val="37"/>
        </w:numPr>
        <w:rPr>
          <w:rFonts w:eastAsiaTheme="minorEastAsia"/>
          <w:sz w:val="28"/>
          <w:szCs w:val="28"/>
        </w:rPr>
      </w:pPr>
      <w:r w:rsidRPr="2D8C513A">
        <w:rPr>
          <w:rFonts w:eastAsiaTheme="minorEastAsia"/>
          <w:sz w:val="28"/>
          <w:szCs w:val="28"/>
        </w:rPr>
        <w:t xml:space="preserve">Up to </w:t>
      </w:r>
      <w:r w:rsidR="00B3096A" w:rsidRPr="2D8C513A">
        <w:rPr>
          <w:rFonts w:eastAsiaTheme="minorEastAsia"/>
          <w:sz w:val="28"/>
          <w:szCs w:val="28"/>
        </w:rPr>
        <w:t>three</w:t>
      </w:r>
      <w:r w:rsidRPr="2D8C513A">
        <w:rPr>
          <w:rFonts w:eastAsiaTheme="minorEastAsia"/>
          <w:sz w:val="28"/>
          <w:szCs w:val="28"/>
        </w:rPr>
        <w:t xml:space="preserve"> examples</w:t>
      </w:r>
      <w:r w:rsidR="00B3096A" w:rsidRPr="2D8C513A">
        <w:rPr>
          <w:rFonts w:eastAsiaTheme="minorEastAsia"/>
          <w:sz w:val="28"/>
          <w:szCs w:val="28"/>
        </w:rPr>
        <w:t xml:space="preserve"> of relevant previous work, where you have raised the </w:t>
      </w:r>
      <w:r w:rsidR="006E3D86" w:rsidRPr="2D8C513A">
        <w:rPr>
          <w:rFonts w:eastAsiaTheme="minorEastAsia"/>
          <w:sz w:val="28"/>
          <w:szCs w:val="28"/>
        </w:rPr>
        <w:t xml:space="preserve">profile of a festival, campaign or organisation. </w:t>
      </w:r>
      <w:r w:rsidRPr="2D8C513A">
        <w:rPr>
          <w:rFonts w:eastAsiaTheme="minorEastAsia"/>
          <w:sz w:val="28"/>
          <w:szCs w:val="28"/>
        </w:rPr>
        <w:t xml:space="preserve"> </w:t>
      </w:r>
    </w:p>
    <w:p w14:paraId="39DE2A2B" w14:textId="014EFD2E" w:rsidR="008F5898" w:rsidRPr="001A3AAD" w:rsidRDefault="006E3D86" w:rsidP="2D8C513A">
      <w:pPr>
        <w:pStyle w:val="ListParagraph"/>
        <w:numPr>
          <w:ilvl w:val="0"/>
          <w:numId w:val="37"/>
        </w:numPr>
        <w:rPr>
          <w:rFonts w:eastAsiaTheme="minorEastAsia"/>
          <w:color w:val="000000" w:themeColor="text1"/>
          <w:sz w:val="28"/>
          <w:szCs w:val="28"/>
        </w:rPr>
      </w:pPr>
      <w:r w:rsidRPr="2D8C513A">
        <w:rPr>
          <w:rFonts w:eastAsiaTheme="minorEastAsia"/>
          <w:color w:val="000000" w:themeColor="text1"/>
          <w:sz w:val="28"/>
          <w:szCs w:val="28"/>
        </w:rPr>
        <w:t>T</w:t>
      </w:r>
      <w:r w:rsidR="008F5898" w:rsidRPr="2D8C513A">
        <w:rPr>
          <w:rFonts w:eastAsiaTheme="minorEastAsia"/>
          <w:color w:val="000000" w:themeColor="text1"/>
          <w:sz w:val="28"/>
          <w:szCs w:val="28"/>
        </w:rPr>
        <w:t xml:space="preserve">he team </w:t>
      </w:r>
      <w:r w:rsidRPr="2D8C513A">
        <w:rPr>
          <w:rFonts w:eastAsiaTheme="minorEastAsia"/>
          <w:color w:val="000000" w:themeColor="text1"/>
          <w:sz w:val="28"/>
          <w:szCs w:val="28"/>
        </w:rPr>
        <w:t>you would put forward to</w:t>
      </w:r>
      <w:r w:rsidR="008F5898" w:rsidRPr="2D8C513A">
        <w:rPr>
          <w:rFonts w:eastAsiaTheme="minorEastAsia"/>
          <w:color w:val="000000" w:themeColor="text1"/>
          <w:sz w:val="28"/>
          <w:szCs w:val="28"/>
        </w:rPr>
        <w:t xml:space="preserve"> deliver the</w:t>
      </w:r>
      <w:r w:rsidRPr="2D8C513A">
        <w:rPr>
          <w:rFonts w:eastAsiaTheme="minorEastAsia"/>
          <w:color w:val="000000" w:themeColor="text1"/>
          <w:sz w:val="28"/>
          <w:szCs w:val="28"/>
        </w:rPr>
        <w:t xml:space="preserve"> brief</w:t>
      </w:r>
    </w:p>
    <w:p w14:paraId="1B048E4A" w14:textId="53B6A83A" w:rsidR="008F5898" w:rsidRPr="001A3AAD" w:rsidRDefault="00E64606" w:rsidP="2D8C513A">
      <w:pPr>
        <w:pStyle w:val="ListParagraph"/>
        <w:numPr>
          <w:ilvl w:val="0"/>
          <w:numId w:val="37"/>
        </w:numPr>
        <w:rPr>
          <w:rFonts w:eastAsiaTheme="minorEastAsia"/>
          <w:sz w:val="28"/>
          <w:szCs w:val="28"/>
        </w:rPr>
      </w:pPr>
      <w:r w:rsidRPr="2D8C513A">
        <w:rPr>
          <w:rFonts w:eastAsiaTheme="minorEastAsia"/>
          <w:sz w:val="28"/>
          <w:szCs w:val="28"/>
        </w:rPr>
        <w:t>A quote,</w:t>
      </w:r>
      <w:r w:rsidR="008F5898" w:rsidRPr="2D8C513A">
        <w:rPr>
          <w:rFonts w:eastAsiaTheme="minorEastAsia"/>
          <w:sz w:val="28"/>
          <w:szCs w:val="28"/>
        </w:rPr>
        <w:t xml:space="preserve"> broken down by deliverables</w:t>
      </w:r>
    </w:p>
    <w:p w14:paraId="18D36F1F" w14:textId="3C49C1B7" w:rsidR="008F5898" w:rsidRPr="001A3AAD" w:rsidRDefault="004B5C89" w:rsidP="2D8C513A">
      <w:pPr>
        <w:pStyle w:val="ListParagraph"/>
        <w:numPr>
          <w:ilvl w:val="0"/>
          <w:numId w:val="37"/>
        </w:numPr>
        <w:rPr>
          <w:rFonts w:eastAsiaTheme="minorEastAsia"/>
          <w:sz w:val="28"/>
          <w:szCs w:val="28"/>
        </w:rPr>
      </w:pPr>
      <w:r w:rsidRPr="2D8C513A">
        <w:rPr>
          <w:rFonts w:eastAsiaTheme="minorEastAsia"/>
          <w:sz w:val="28"/>
          <w:szCs w:val="28"/>
        </w:rPr>
        <w:t>T</w:t>
      </w:r>
      <w:r w:rsidR="008F5898" w:rsidRPr="2D8C513A">
        <w:rPr>
          <w:rFonts w:eastAsiaTheme="minorEastAsia"/>
          <w:sz w:val="28"/>
          <w:szCs w:val="28"/>
        </w:rPr>
        <w:t>wo references</w:t>
      </w:r>
    </w:p>
    <w:p w14:paraId="5F48074A" w14:textId="5EFF3EDD" w:rsidR="008F5898" w:rsidRPr="001A3AAD" w:rsidRDefault="00CC5D79" w:rsidP="2D8C513A">
      <w:pPr>
        <w:rPr>
          <w:rFonts w:eastAsiaTheme="minorEastAsia"/>
          <w:sz w:val="28"/>
          <w:szCs w:val="28"/>
        </w:rPr>
      </w:pPr>
      <w:r w:rsidRPr="2D8C513A">
        <w:rPr>
          <w:rFonts w:eastAsiaTheme="minorEastAsia"/>
          <w:sz w:val="28"/>
          <w:szCs w:val="28"/>
        </w:rPr>
        <w:t>Bids will be a</w:t>
      </w:r>
      <w:r w:rsidR="356E474A" w:rsidRPr="2D8C513A">
        <w:rPr>
          <w:rFonts w:eastAsiaTheme="minorEastAsia"/>
          <w:sz w:val="28"/>
          <w:szCs w:val="28"/>
        </w:rPr>
        <w:t>ss</w:t>
      </w:r>
      <w:r w:rsidRPr="2D8C513A">
        <w:rPr>
          <w:rFonts w:eastAsiaTheme="minorEastAsia"/>
          <w:sz w:val="28"/>
          <w:szCs w:val="28"/>
        </w:rPr>
        <w:t xml:space="preserve">essed on the basis of </w:t>
      </w:r>
      <w:r w:rsidR="00783239" w:rsidRPr="2D8C513A">
        <w:rPr>
          <w:rFonts w:eastAsiaTheme="minorEastAsia"/>
          <w:b/>
          <w:bCs/>
          <w:sz w:val="28"/>
          <w:szCs w:val="28"/>
        </w:rPr>
        <w:t>30% Price / 70% Quality</w:t>
      </w:r>
      <w:r w:rsidR="00783239" w:rsidRPr="2D8C513A">
        <w:rPr>
          <w:rFonts w:eastAsiaTheme="minorEastAsia"/>
          <w:sz w:val="28"/>
          <w:szCs w:val="28"/>
        </w:rPr>
        <w:t xml:space="preserve"> </w:t>
      </w:r>
    </w:p>
    <w:p w14:paraId="3ABC9664" w14:textId="77777777" w:rsidR="00AE01FD" w:rsidRPr="001A3AAD" w:rsidRDefault="00AE01FD" w:rsidP="2D8C513A">
      <w:pPr>
        <w:rPr>
          <w:rFonts w:eastAsiaTheme="minorEastAsia"/>
          <w:sz w:val="28"/>
          <w:szCs w:val="28"/>
        </w:rPr>
      </w:pPr>
      <w:r w:rsidRPr="2D8C513A">
        <w:rPr>
          <w:rFonts w:eastAsiaTheme="minorEastAsia"/>
          <w:sz w:val="28"/>
          <w:szCs w:val="28"/>
        </w:rPr>
        <w:t>We are particularly interested in hearing from those who can demonstrate:</w:t>
      </w:r>
    </w:p>
    <w:p w14:paraId="56DE96E3" w14:textId="7096031F" w:rsidR="00AE01FD" w:rsidRPr="001A3AAD" w:rsidRDefault="00AE01FD" w:rsidP="2D8C513A">
      <w:pPr>
        <w:pStyle w:val="ListParagraph"/>
        <w:numPr>
          <w:ilvl w:val="0"/>
          <w:numId w:val="10"/>
        </w:numPr>
        <w:rPr>
          <w:rFonts w:eastAsiaTheme="minorEastAsia"/>
          <w:sz w:val="28"/>
          <w:szCs w:val="28"/>
        </w:rPr>
      </w:pPr>
      <w:r w:rsidRPr="2D8C513A">
        <w:rPr>
          <w:rFonts w:eastAsiaTheme="minorEastAsia"/>
          <w:sz w:val="28"/>
          <w:szCs w:val="28"/>
        </w:rPr>
        <w:t>Experience of gaining significant publicity for a major festival</w:t>
      </w:r>
      <w:r w:rsidR="00E934A7" w:rsidRPr="2D8C513A">
        <w:rPr>
          <w:rFonts w:eastAsiaTheme="minorEastAsia"/>
          <w:sz w:val="28"/>
          <w:szCs w:val="28"/>
        </w:rPr>
        <w:t xml:space="preserve">, </w:t>
      </w:r>
      <w:r w:rsidRPr="2D8C513A">
        <w:rPr>
          <w:rFonts w:eastAsiaTheme="minorEastAsia"/>
          <w:sz w:val="28"/>
          <w:szCs w:val="28"/>
        </w:rPr>
        <w:t>campaign</w:t>
      </w:r>
      <w:r w:rsidR="00E934A7" w:rsidRPr="2D8C513A">
        <w:rPr>
          <w:rFonts w:eastAsiaTheme="minorEastAsia"/>
          <w:sz w:val="28"/>
          <w:szCs w:val="28"/>
        </w:rPr>
        <w:t xml:space="preserve"> or organisation</w:t>
      </w:r>
    </w:p>
    <w:p w14:paraId="7A3B6A8C" w14:textId="77777777" w:rsidR="00AE01FD" w:rsidRPr="001A3AAD" w:rsidRDefault="00AE01FD" w:rsidP="2D8C513A">
      <w:pPr>
        <w:pStyle w:val="ListParagraph"/>
        <w:numPr>
          <w:ilvl w:val="0"/>
          <w:numId w:val="10"/>
        </w:numPr>
        <w:rPr>
          <w:rFonts w:eastAsiaTheme="minorEastAsia"/>
          <w:sz w:val="28"/>
          <w:szCs w:val="28"/>
        </w:rPr>
      </w:pPr>
      <w:r w:rsidRPr="2D8C513A">
        <w:rPr>
          <w:rFonts w:eastAsiaTheme="minorEastAsia"/>
          <w:sz w:val="28"/>
          <w:szCs w:val="28"/>
        </w:rPr>
        <w:t>Strong relationships across contemporary performance, culture and lifestyle/destination press.</w:t>
      </w:r>
    </w:p>
    <w:p w14:paraId="291FEC01" w14:textId="33B10BC4" w:rsidR="00645F58" w:rsidRPr="001A3AAD" w:rsidRDefault="00AE01FD" w:rsidP="2D8C513A">
      <w:pPr>
        <w:pStyle w:val="ListParagraph"/>
        <w:numPr>
          <w:ilvl w:val="0"/>
          <w:numId w:val="10"/>
        </w:numPr>
        <w:rPr>
          <w:rFonts w:eastAsiaTheme="minorEastAsia"/>
          <w:sz w:val="28"/>
          <w:szCs w:val="28"/>
        </w:rPr>
      </w:pPr>
      <w:r w:rsidRPr="2D8C513A">
        <w:rPr>
          <w:rFonts w:eastAsiaTheme="minorEastAsia"/>
          <w:sz w:val="28"/>
          <w:szCs w:val="28"/>
        </w:rPr>
        <w:t xml:space="preserve"> An approach</w:t>
      </w:r>
      <w:r w:rsidR="00565830" w:rsidRPr="2D8C513A">
        <w:rPr>
          <w:rFonts w:eastAsiaTheme="minorEastAsia"/>
          <w:sz w:val="28"/>
          <w:szCs w:val="28"/>
        </w:rPr>
        <w:t xml:space="preserve"> that</w:t>
      </w:r>
      <w:r w:rsidRPr="2D8C513A">
        <w:rPr>
          <w:rFonts w:eastAsiaTheme="minorEastAsia"/>
          <w:sz w:val="28"/>
          <w:szCs w:val="28"/>
        </w:rPr>
        <w:t xml:space="preserve"> combin</w:t>
      </w:r>
      <w:r w:rsidR="00565830" w:rsidRPr="2D8C513A">
        <w:rPr>
          <w:rFonts w:eastAsiaTheme="minorEastAsia"/>
          <w:sz w:val="28"/>
          <w:szCs w:val="28"/>
        </w:rPr>
        <w:t>es</w:t>
      </w:r>
      <w:r w:rsidRPr="2D8C513A">
        <w:rPr>
          <w:rFonts w:eastAsiaTheme="minorEastAsia"/>
          <w:sz w:val="28"/>
          <w:szCs w:val="28"/>
        </w:rPr>
        <w:t xml:space="preserve"> media relations with strategic storytelling</w:t>
      </w:r>
      <w:r w:rsidR="00645F58" w:rsidRPr="2D8C513A">
        <w:rPr>
          <w:rFonts w:eastAsiaTheme="minorEastAsia"/>
          <w:sz w:val="28"/>
          <w:szCs w:val="28"/>
        </w:rPr>
        <w:t xml:space="preserve"> and narrative-building.</w:t>
      </w:r>
    </w:p>
    <w:p w14:paraId="4761B49D" w14:textId="77777777" w:rsidR="0004525F" w:rsidRPr="001A3AAD" w:rsidRDefault="00645F58" w:rsidP="2D8C513A">
      <w:pPr>
        <w:pStyle w:val="ListParagraph"/>
        <w:numPr>
          <w:ilvl w:val="0"/>
          <w:numId w:val="10"/>
        </w:numPr>
        <w:rPr>
          <w:rFonts w:eastAsiaTheme="minorEastAsia"/>
          <w:sz w:val="28"/>
          <w:szCs w:val="28"/>
        </w:rPr>
      </w:pPr>
      <w:r w:rsidRPr="2D8C513A">
        <w:rPr>
          <w:rFonts w:eastAsiaTheme="minorEastAsia"/>
          <w:sz w:val="28"/>
          <w:szCs w:val="28"/>
        </w:rPr>
        <w:t>Ability to work collaboratively at pace within a focused timeline</w:t>
      </w:r>
    </w:p>
    <w:p w14:paraId="5BFB69A4" w14:textId="0A5AD30A" w:rsidR="003578EE" w:rsidRPr="001A3AAD" w:rsidRDefault="00783239" w:rsidP="2D8C513A">
      <w:pPr>
        <w:rPr>
          <w:rFonts w:eastAsiaTheme="minorEastAsia"/>
          <w:sz w:val="28"/>
          <w:szCs w:val="28"/>
        </w:rPr>
      </w:pPr>
      <w:r w:rsidRPr="2D8C513A">
        <w:rPr>
          <w:rFonts w:eastAsiaTheme="minorEastAsia"/>
          <w:sz w:val="28"/>
          <w:szCs w:val="28"/>
        </w:rPr>
        <w:t xml:space="preserve">A small number of </w:t>
      </w:r>
      <w:r w:rsidR="003578EE" w:rsidRPr="2D8C513A">
        <w:rPr>
          <w:rFonts w:eastAsiaTheme="minorEastAsia"/>
          <w:sz w:val="28"/>
          <w:szCs w:val="28"/>
        </w:rPr>
        <w:t>agencies</w:t>
      </w:r>
      <w:r w:rsidRPr="2D8C513A">
        <w:rPr>
          <w:rFonts w:eastAsiaTheme="minorEastAsia"/>
          <w:sz w:val="28"/>
          <w:szCs w:val="28"/>
        </w:rPr>
        <w:t xml:space="preserve"> will be invited to</w:t>
      </w:r>
      <w:r w:rsidR="00042C25" w:rsidRPr="2D8C513A">
        <w:rPr>
          <w:rFonts w:eastAsiaTheme="minorEastAsia"/>
          <w:sz w:val="28"/>
          <w:szCs w:val="28"/>
        </w:rPr>
        <w:t xml:space="preserve"> </w:t>
      </w:r>
      <w:r w:rsidR="003578EE" w:rsidRPr="2D8C513A">
        <w:rPr>
          <w:rFonts w:eastAsiaTheme="minorEastAsia"/>
          <w:sz w:val="28"/>
          <w:szCs w:val="28"/>
        </w:rPr>
        <w:t xml:space="preserve">join </w:t>
      </w:r>
      <w:r w:rsidR="0044290D" w:rsidRPr="2D8C513A">
        <w:rPr>
          <w:rFonts w:eastAsiaTheme="minorEastAsia"/>
          <w:sz w:val="28"/>
          <w:szCs w:val="28"/>
        </w:rPr>
        <w:t>a</w:t>
      </w:r>
      <w:r w:rsidR="003578EE" w:rsidRPr="2D8C513A">
        <w:rPr>
          <w:rFonts w:eastAsiaTheme="minorEastAsia"/>
          <w:sz w:val="28"/>
          <w:szCs w:val="28"/>
        </w:rPr>
        <w:t xml:space="preserve"> conversation to discuss </w:t>
      </w:r>
      <w:r w:rsidR="00042C25" w:rsidRPr="2D8C513A">
        <w:rPr>
          <w:rFonts w:eastAsiaTheme="minorEastAsia"/>
          <w:sz w:val="28"/>
          <w:szCs w:val="28"/>
        </w:rPr>
        <w:t>their proposal and approach to LIFT 2027.</w:t>
      </w:r>
    </w:p>
    <w:p w14:paraId="263BB5DD" w14:textId="6E345C06" w:rsidR="00A07B79" w:rsidRPr="001A3AAD" w:rsidRDefault="003578EE" w:rsidP="2D8C513A">
      <w:pPr>
        <w:rPr>
          <w:rFonts w:eastAsiaTheme="minorEastAsia"/>
          <w:sz w:val="28"/>
          <w:szCs w:val="28"/>
        </w:rPr>
      </w:pPr>
      <w:r w:rsidRPr="2D8C513A">
        <w:rPr>
          <w:rFonts w:eastAsiaTheme="minorEastAsia"/>
          <w:sz w:val="28"/>
          <w:szCs w:val="28"/>
        </w:rPr>
        <w:t xml:space="preserve">Following these conversations, we aim to appoint a PR partner promptly to align media strategy ahead of </w:t>
      </w:r>
      <w:r w:rsidR="00DB3A3B" w:rsidRPr="2D8C513A">
        <w:rPr>
          <w:rFonts w:eastAsiaTheme="minorEastAsia"/>
          <w:sz w:val="28"/>
          <w:szCs w:val="28"/>
        </w:rPr>
        <w:t xml:space="preserve">our autumn sector announcement. </w:t>
      </w:r>
    </w:p>
    <w:p w14:paraId="7098837F" w14:textId="5C27DD56" w:rsidR="00A07B79" w:rsidRPr="001A3AAD" w:rsidRDefault="00A07B79" w:rsidP="2D8C513A">
      <w:pPr>
        <w:rPr>
          <w:rFonts w:eastAsiaTheme="minorEastAsia"/>
          <w:b/>
          <w:bCs/>
          <w:sz w:val="28"/>
          <w:szCs w:val="28"/>
        </w:rPr>
      </w:pPr>
      <w:r w:rsidRPr="2D8C513A">
        <w:rPr>
          <w:rFonts w:eastAsiaTheme="minorEastAsia"/>
          <w:b/>
          <w:bCs/>
          <w:sz w:val="28"/>
          <w:szCs w:val="28"/>
        </w:rPr>
        <w:t>Please return your response</w:t>
      </w:r>
      <w:r w:rsidR="3EE83A92" w:rsidRPr="2D8C513A">
        <w:rPr>
          <w:rFonts w:eastAsiaTheme="minorEastAsia"/>
          <w:b/>
          <w:bCs/>
          <w:sz w:val="28"/>
          <w:szCs w:val="28"/>
        </w:rPr>
        <w:t>s</w:t>
      </w:r>
      <w:r w:rsidRPr="2D8C513A">
        <w:rPr>
          <w:rFonts w:eastAsiaTheme="minorEastAsia"/>
          <w:b/>
          <w:bCs/>
          <w:sz w:val="28"/>
          <w:szCs w:val="28"/>
        </w:rPr>
        <w:t xml:space="preserve"> to</w:t>
      </w:r>
      <w:r w:rsidR="00486F48" w:rsidRPr="2D8C513A">
        <w:rPr>
          <w:rFonts w:eastAsiaTheme="minorEastAsia"/>
          <w:b/>
          <w:bCs/>
          <w:sz w:val="28"/>
          <w:szCs w:val="28"/>
        </w:rPr>
        <w:t xml:space="preserve"> Director of Marketing</w:t>
      </w:r>
      <w:r w:rsidR="7271AFC8" w:rsidRPr="2D8C513A">
        <w:rPr>
          <w:rFonts w:eastAsiaTheme="minorEastAsia"/>
          <w:b/>
          <w:bCs/>
          <w:sz w:val="28"/>
          <w:szCs w:val="28"/>
        </w:rPr>
        <w:t xml:space="preserve"> and</w:t>
      </w:r>
      <w:r w:rsidR="1A4CD0C4" w:rsidRPr="2D8C513A">
        <w:rPr>
          <w:rFonts w:eastAsiaTheme="minorEastAsia"/>
          <w:b/>
          <w:bCs/>
          <w:sz w:val="28"/>
          <w:szCs w:val="28"/>
        </w:rPr>
        <w:t xml:space="preserve"> Communications</w:t>
      </w:r>
      <w:r w:rsidR="00486F48" w:rsidRPr="2D8C513A">
        <w:rPr>
          <w:rFonts w:eastAsiaTheme="minorEastAsia"/>
          <w:b/>
          <w:bCs/>
          <w:sz w:val="28"/>
          <w:szCs w:val="28"/>
        </w:rPr>
        <w:t xml:space="preserve">, Layla El-Deeb, </w:t>
      </w:r>
      <w:r w:rsidR="00113F27" w:rsidRPr="2D8C513A">
        <w:rPr>
          <w:rFonts w:eastAsiaTheme="minorEastAsia"/>
          <w:b/>
          <w:bCs/>
          <w:sz w:val="28"/>
          <w:szCs w:val="28"/>
        </w:rPr>
        <w:t>at</w:t>
      </w:r>
      <w:r w:rsidR="00486F48" w:rsidRPr="2D8C513A">
        <w:rPr>
          <w:rFonts w:eastAsiaTheme="minorEastAsia"/>
          <w:b/>
          <w:bCs/>
          <w:sz w:val="28"/>
          <w:szCs w:val="28"/>
        </w:rPr>
        <w:t xml:space="preserve"> </w:t>
      </w:r>
      <w:hyperlink r:id="rId12">
        <w:r w:rsidR="00486F48" w:rsidRPr="2D8C513A">
          <w:rPr>
            <w:rStyle w:val="Hyperlink"/>
            <w:rFonts w:eastAsiaTheme="minorEastAsia"/>
            <w:b/>
            <w:bCs/>
            <w:sz w:val="28"/>
            <w:szCs w:val="28"/>
          </w:rPr>
          <w:t>laylae@bac.org.uk</w:t>
        </w:r>
      </w:hyperlink>
      <w:r w:rsidR="00486F48" w:rsidRPr="2D8C513A">
        <w:rPr>
          <w:rFonts w:eastAsiaTheme="minorEastAsia"/>
          <w:b/>
          <w:bCs/>
          <w:sz w:val="28"/>
          <w:szCs w:val="28"/>
        </w:rPr>
        <w:t xml:space="preserve"> by </w:t>
      </w:r>
      <w:r w:rsidR="77AD702B" w:rsidRPr="2D8C513A">
        <w:rPr>
          <w:rFonts w:eastAsiaTheme="minorEastAsia"/>
          <w:b/>
          <w:bCs/>
          <w:sz w:val="28"/>
          <w:szCs w:val="28"/>
        </w:rPr>
        <w:t>4p</w:t>
      </w:r>
      <w:r w:rsidR="6DE20E55" w:rsidRPr="2D8C513A">
        <w:rPr>
          <w:rFonts w:eastAsiaTheme="minorEastAsia"/>
          <w:b/>
          <w:bCs/>
          <w:sz w:val="28"/>
          <w:szCs w:val="28"/>
        </w:rPr>
        <w:t xml:space="preserve">m, </w:t>
      </w:r>
      <w:r w:rsidR="66D8D5FF" w:rsidRPr="2D8C513A">
        <w:rPr>
          <w:rFonts w:eastAsiaTheme="minorEastAsia"/>
          <w:b/>
          <w:bCs/>
          <w:sz w:val="28"/>
          <w:szCs w:val="28"/>
        </w:rPr>
        <w:t>Friday</w:t>
      </w:r>
      <w:r w:rsidR="00415085" w:rsidRPr="2D8C513A">
        <w:rPr>
          <w:rFonts w:eastAsiaTheme="minorEastAsia"/>
          <w:b/>
          <w:bCs/>
          <w:sz w:val="28"/>
          <w:szCs w:val="28"/>
        </w:rPr>
        <w:t xml:space="preserve"> 1</w:t>
      </w:r>
      <w:r w:rsidR="3B69A529" w:rsidRPr="2D8C513A">
        <w:rPr>
          <w:rFonts w:eastAsiaTheme="minorEastAsia"/>
          <w:b/>
          <w:bCs/>
          <w:sz w:val="28"/>
          <w:szCs w:val="28"/>
        </w:rPr>
        <w:t>7</w:t>
      </w:r>
      <w:r w:rsidR="00587BC5" w:rsidRPr="2D8C513A">
        <w:rPr>
          <w:rFonts w:eastAsiaTheme="minorEastAsia"/>
          <w:b/>
          <w:bCs/>
          <w:sz w:val="28"/>
          <w:szCs w:val="28"/>
        </w:rPr>
        <w:t xml:space="preserve"> July</w:t>
      </w:r>
      <w:r w:rsidR="00486F48" w:rsidRPr="2D8C513A">
        <w:rPr>
          <w:rFonts w:eastAsiaTheme="minorEastAsia"/>
          <w:b/>
          <w:bCs/>
          <w:sz w:val="28"/>
          <w:szCs w:val="28"/>
        </w:rPr>
        <w:t xml:space="preserve">. </w:t>
      </w:r>
      <w:r w:rsidRPr="2D8C513A">
        <w:rPr>
          <w:rFonts w:eastAsiaTheme="minorEastAsia"/>
          <w:b/>
          <w:bCs/>
          <w:sz w:val="28"/>
          <w:szCs w:val="28"/>
        </w:rPr>
        <w:t xml:space="preserve">We will be holding </w:t>
      </w:r>
      <w:r w:rsidR="00113F27" w:rsidRPr="2D8C513A">
        <w:rPr>
          <w:rFonts w:eastAsiaTheme="minorEastAsia"/>
          <w:b/>
          <w:bCs/>
          <w:sz w:val="28"/>
          <w:szCs w:val="28"/>
        </w:rPr>
        <w:t>conversations</w:t>
      </w:r>
      <w:r w:rsidRPr="2D8C513A">
        <w:rPr>
          <w:rFonts w:eastAsiaTheme="minorEastAsia"/>
          <w:b/>
          <w:bCs/>
          <w:sz w:val="28"/>
          <w:szCs w:val="28"/>
        </w:rPr>
        <w:t xml:space="preserve"> with</w:t>
      </w:r>
      <w:r w:rsidR="16C56312" w:rsidRPr="2D8C513A">
        <w:rPr>
          <w:rFonts w:eastAsiaTheme="minorEastAsia"/>
          <w:b/>
          <w:bCs/>
          <w:sz w:val="28"/>
          <w:szCs w:val="28"/>
        </w:rPr>
        <w:t xml:space="preserve"> shortlisted</w:t>
      </w:r>
      <w:r w:rsidRPr="2D8C513A">
        <w:rPr>
          <w:rFonts w:eastAsiaTheme="minorEastAsia"/>
          <w:b/>
          <w:bCs/>
          <w:sz w:val="28"/>
          <w:szCs w:val="28"/>
        </w:rPr>
        <w:t xml:space="preserve"> agencies</w:t>
      </w:r>
      <w:r w:rsidR="00486F48" w:rsidRPr="2D8C513A">
        <w:rPr>
          <w:rFonts w:eastAsiaTheme="minorEastAsia"/>
          <w:b/>
          <w:bCs/>
          <w:sz w:val="28"/>
          <w:szCs w:val="28"/>
        </w:rPr>
        <w:t xml:space="preserve"> </w:t>
      </w:r>
      <w:r w:rsidRPr="2D8C513A">
        <w:rPr>
          <w:rFonts w:eastAsiaTheme="minorEastAsia"/>
          <w:b/>
          <w:bCs/>
          <w:sz w:val="28"/>
          <w:szCs w:val="28"/>
        </w:rPr>
        <w:t xml:space="preserve">on </w:t>
      </w:r>
      <w:r w:rsidR="020EF6EC" w:rsidRPr="2D8C513A">
        <w:rPr>
          <w:rFonts w:eastAsiaTheme="minorEastAsia"/>
          <w:b/>
          <w:bCs/>
          <w:sz w:val="28"/>
          <w:szCs w:val="28"/>
        </w:rPr>
        <w:t xml:space="preserve">Monday </w:t>
      </w:r>
      <w:r w:rsidR="00F80624" w:rsidRPr="2D8C513A">
        <w:rPr>
          <w:rFonts w:eastAsiaTheme="minorEastAsia"/>
          <w:b/>
          <w:bCs/>
          <w:sz w:val="28"/>
          <w:szCs w:val="28"/>
        </w:rPr>
        <w:t>2</w:t>
      </w:r>
      <w:r w:rsidR="14924DDC" w:rsidRPr="2D8C513A">
        <w:rPr>
          <w:rFonts w:eastAsiaTheme="minorEastAsia"/>
          <w:b/>
          <w:bCs/>
          <w:sz w:val="28"/>
          <w:szCs w:val="28"/>
        </w:rPr>
        <w:t>7</w:t>
      </w:r>
      <w:r w:rsidR="00F80624" w:rsidRPr="2D8C513A">
        <w:rPr>
          <w:rFonts w:eastAsiaTheme="minorEastAsia"/>
          <w:b/>
          <w:bCs/>
          <w:sz w:val="28"/>
          <w:szCs w:val="28"/>
        </w:rPr>
        <w:t xml:space="preserve"> July</w:t>
      </w:r>
      <w:r w:rsidR="00113F27" w:rsidRPr="2D8C513A">
        <w:rPr>
          <w:rFonts w:eastAsiaTheme="minorEastAsia"/>
          <w:b/>
          <w:bCs/>
          <w:sz w:val="28"/>
          <w:szCs w:val="28"/>
        </w:rPr>
        <w:t>.</w:t>
      </w:r>
    </w:p>
    <w:sectPr w:rsidR="00A07B79" w:rsidRPr="001A3AAD" w:rsidSect="00E7226D">
      <w:headerReference w:type="default" r:id="rId13"/>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838F79A" w14:textId="77777777" w:rsidR="008B7EDF" w:rsidRDefault="008B7EDF" w:rsidP="00155E2D">
      <w:pPr>
        <w:spacing w:after="0" w:line="240" w:lineRule="auto"/>
      </w:pPr>
      <w:r>
        <w:separator/>
      </w:r>
    </w:p>
  </w:endnote>
  <w:endnote w:type="continuationSeparator" w:id="0">
    <w:p w14:paraId="67784454" w14:textId="77777777" w:rsidR="008B7EDF" w:rsidRDefault="008B7EDF" w:rsidP="0015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60D0A61" w14:textId="77777777" w:rsidR="008B7EDF" w:rsidRDefault="008B7EDF" w:rsidP="00155E2D">
      <w:pPr>
        <w:spacing w:after="0" w:line="240" w:lineRule="auto"/>
      </w:pPr>
      <w:r>
        <w:separator/>
      </w:r>
    </w:p>
  </w:footnote>
  <w:footnote w:type="continuationSeparator" w:id="0">
    <w:p w14:paraId="5204D4EF" w14:textId="77777777" w:rsidR="008B7EDF" w:rsidRDefault="008B7EDF" w:rsidP="00155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D5627D" w14:textId="67B999FC" w:rsidR="00155E2D" w:rsidRDefault="00155E2D">
    <w:pPr>
      <w:pStyle w:val="Header"/>
    </w:pPr>
    <w:r>
      <w:rPr>
        <w:noProof/>
      </w:rPr>
      <w:drawing>
        <wp:anchor distT="0" distB="0" distL="114300" distR="114300" simplePos="0" relativeHeight="251681280" behindDoc="1" locked="0" layoutInCell="1" allowOverlap="1" wp14:anchorId="56554E09" wp14:editId="17AEA4E1">
          <wp:simplePos x="0" y="0"/>
          <wp:positionH relativeFrom="column">
            <wp:posOffset>-430530</wp:posOffset>
          </wp:positionH>
          <wp:positionV relativeFrom="paragraph">
            <wp:posOffset>-120015</wp:posOffset>
          </wp:positionV>
          <wp:extent cx="874395" cy="635000"/>
          <wp:effectExtent l="0" t="0" r="1905" b="0"/>
          <wp:wrapTight wrapText="bothSides">
            <wp:wrapPolygon edited="0">
              <wp:start x="0" y="0"/>
              <wp:lineTo x="0" y="20736"/>
              <wp:lineTo x="21176" y="20736"/>
              <wp:lineTo x="21176" y="0"/>
              <wp:lineTo x="0" y="0"/>
            </wp:wrapPolygon>
          </wp:wrapTight>
          <wp:docPr id="1772712118" name="Picture 1" descr="A black and white logo&#10;&#10;AI-generated content may be incorrect.">
            <a:extLst xmlns:a="http://schemas.openxmlformats.org/drawingml/2006/main">
              <a:ext uri="{FF2B5EF4-FFF2-40B4-BE49-F238E27FC236}">
                <a16:creationId xmlns:a16="http://schemas.microsoft.com/office/drawing/2014/main" id="{55FCA7E7-B591-412E-BD14-04BB11A701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1211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4395"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D45959"/>
    <w:multiLevelType w:val="hybridMultilevel"/>
    <w:tmpl w:val="B1489564"/>
    <w:lvl w:ilvl="0" w:tplc="998C1630">
      <w:start w:val="1"/>
      <w:numFmt w:val="bullet"/>
      <w:lvlText w:val="·"/>
      <w:lvlJc w:val="left"/>
      <w:pPr>
        <w:ind w:left="720" w:hanging="360"/>
      </w:pPr>
      <w:rPr>
        <w:rFonts w:ascii="Symbol" w:hAnsi="Symbol" w:hint="default"/>
      </w:rPr>
    </w:lvl>
    <w:lvl w:ilvl="1" w:tplc="78BAEBD4">
      <w:start w:val="1"/>
      <w:numFmt w:val="bullet"/>
      <w:lvlText w:val="o"/>
      <w:lvlJc w:val="left"/>
      <w:pPr>
        <w:ind w:left="1440" w:hanging="360"/>
      </w:pPr>
      <w:rPr>
        <w:rFonts w:ascii="Courier New" w:hAnsi="Courier New" w:hint="default"/>
      </w:rPr>
    </w:lvl>
    <w:lvl w:ilvl="2" w:tplc="B3E02A88">
      <w:start w:val="1"/>
      <w:numFmt w:val="bullet"/>
      <w:lvlText w:val=""/>
      <w:lvlJc w:val="left"/>
      <w:pPr>
        <w:ind w:left="2160" w:hanging="360"/>
      </w:pPr>
      <w:rPr>
        <w:rFonts w:ascii="Wingdings" w:hAnsi="Wingdings" w:hint="default"/>
      </w:rPr>
    </w:lvl>
    <w:lvl w:ilvl="3" w:tplc="F2FA27B0">
      <w:start w:val="1"/>
      <w:numFmt w:val="bullet"/>
      <w:lvlText w:val=""/>
      <w:lvlJc w:val="left"/>
      <w:pPr>
        <w:ind w:left="2880" w:hanging="360"/>
      </w:pPr>
      <w:rPr>
        <w:rFonts w:ascii="Symbol" w:hAnsi="Symbol" w:hint="default"/>
      </w:rPr>
    </w:lvl>
    <w:lvl w:ilvl="4" w:tplc="E65CE066">
      <w:start w:val="1"/>
      <w:numFmt w:val="bullet"/>
      <w:lvlText w:val="o"/>
      <w:lvlJc w:val="left"/>
      <w:pPr>
        <w:ind w:left="3600" w:hanging="360"/>
      </w:pPr>
      <w:rPr>
        <w:rFonts w:ascii="Courier New" w:hAnsi="Courier New" w:hint="default"/>
      </w:rPr>
    </w:lvl>
    <w:lvl w:ilvl="5" w:tplc="38D46EF4">
      <w:start w:val="1"/>
      <w:numFmt w:val="bullet"/>
      <w:lvlText w:val=""/>
      <w:lvlJc w:val="left"/>
      <w:pPr>
        <w:ind w:left="4320" w:hanging="360"/>
      </w:pPr>
      <w:rPr>
        <w:rFonts w:ascii="Wingdings" w:hAnsi="Wingdings" w:hint="default"/>
      </w:rPr>
    </w:lvl>
    <w:lvl w:ilvl="6" w:tplc="0A6E8574">
      <w:start w:val="1"/>
      <w:numFmt w:val="bullet"/>
      <w:lvlText w:val=""/>
      <w:lvlJc w:val="left"/>
      <w:pPr>
        <w:ind w:left="5040" w:hanging="360"/>
      </w:pPr>
      <w:rPr>
        <w:rFonts w:ascii="Symbol" w:hAnsi="Symbol" w:hint="default"/>
      </w:rPr>
    </w:lvl>
    <w:lvl w:ilvl="7" w:tplc="4F388CD8">
      <w:start w:val="1"/>
      <w:numFmt w:val="bullet"/>
      <w:lvlText w:val="o"/>
      <w:lvlJc w:val="left"/>
      <w:pPr>
        <w:ind w:left="5760" w:hanging="360"/>
      </w:pPr>
      <w:rPr>
        <w:rFonts w:ascii="Courier New" w:hAnsi="Courier New" w:hint="default"/>
      </w:rPr>
    </w:lvl>
    <w:lvl w:ilvl="8" w:tplc="A208936A">
      <w:start w:val="1"/>
      <w:numFmt w:val="bullet"/>
      <w:lvlText w:val=""/>
      <w:lvlJc w:val="left"/>
      <w:pPr>
        <w:ind w:left="6480" w:hanging="360"/>
      </w:pPr>
      <w:rPr>
        <w:rFonts w:ascii="Wingdings" w:hAnsi="Wingdings" w:hint="default"/>
      </w:rPr>
    </w:lvl>
  </w:abstractNum>
  <w:abstractNum w:abstractNumId="1" w15:restartNumberingAfterBreak="0">
    <w:nsid w:val="0CE32022"/>
    <w:multiLevelType w:val="multilevel"/>
    <w:tmpl w:val="E2C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F03BA"/>
    <w:multiLevelType w:val="multilevel"/>
    <w:tmpl w:val="310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46D48"/>
    <w:multiLevelType w:val="hybridMultilevel"/>
    <w:tmpl w:val="D9E01126"/>
    <w:lvl w:ilvl="0" w:tplc="08090001">
      <w:start w:val="1"/>
      <w:numFmt w:val="bullet"/>
      <w:lvlText w:val=""/>
      <w:lvlJc w:val="left"/>
      <w:pPr>
        <w:ind w:left="720" w:hanging="360"/>
      </w:pPr>
      <w:rPr>
        <w:rFonts w:ascii="Symbol" w:hAnsi="Symbol" w:hint="default"/>
      </w:rPr>
    </w:lvl>
    <w:lvl w:ilvl="1" w:tplc="CA4EAD52">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92EB5"/>
    <w:multiLevelType w:val="multilevel"/>
    <w:tmpl w:val="0E98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97163"/>
    <w:multiLevelType w:val="multilevel"/>
    <w:tmpl w:val="310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F65F5"/>
    <w:multiLevelType w:val="multilevel"/>
    <w:tmpl w:val="AA5869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1799E"/>
    <w:multiLevelType w:val="multilevel"/>
    <w:tmpl w:val="C73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D34CF"/>
    <w:multiLevelType w:val="hybridMultilevel"/>
    <w:tmpl w:val="44EED5D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E74BA0"/>
    <w:multiLevelType w:val="hybridMultilevel"/>
    <w:tmpl w:val="14543F1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0" w15:restartNumberingAfterBreak="0">
    <w:nsid w:val="221E1EAF"/>
    <w:multiLevelType w:val="hybridMultilevel"/>
    <w:tmpl w:val="D2D4B1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C3566E"/>
    <w:multiLevelType w:val="multilevel"/>
    <w:tmpl w:val="F682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170FE"/>
    <w:multiLevelType w:val="multilevel"/>
    <w:tmpl w:val="310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6307D"/>
    <w:multiLevelType w:val="multilevel"/>
    <w:tmpl w:val="BB4C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12AB8"/>
    <w:multiLevelType w:val="multilevel"/>
    <w:tmpl w:val="1944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85BFD"/>
    <w:multiLevelType w:val="hybridMultilevel"/>
    <w:tmpl w:val="7AC0A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F5312"/>
    <w:multiLevelType w:val="multilevel"/>
    <w:tmpl w:val="49BC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95562"/>
    <w:multiLevelType w:val="hybridMultilevel"/>
    <w:tmpl w:val="984ADBE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B655FB"/>
    <w:multiLevelType w:val="multilevel"/>
    <w:tmpl w:val="310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5294B"/>
    <w:multiLevelType w:val="hybridMultilevel"/>
    <w:tmpl w:val="B3F2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E4471"/>
    <w:multiLevelType w:val="multilevel"/>
    <w:tmpl w:val="E6DA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77705"/>
    <w:multiLevelType w:val="hybridMultilevel"/>
    <w:tmpl w:val="89167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A0DDA"/>
    <w:multiLevelType w:val="multilevel"/>
    <w:tmpl w:val="1ABC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83B68"/>
    <w:multiLevelType w:val="hybridMultilevel"/>
    <w:tmpl w:val="90F0D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F35A1"/>
    <w:multiLevelType w:val="hybridMultilevel"/>
    <w:tmpl w:val="5662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A60D6"/>
    <w:multiLevelType w:val="multilevel"/>
    <w:tmpl w:val="66A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EF774C"/>
    <w:multiLevelType w:val="hybridMultilevel"/>
    <w:tmpl w:val="DDCA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8386A"/>
    <w:multiLevelType w:val="multilevel"/>
    <w:tmpl w:val="E140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47EAA"/>
    <w:multiLevelType w:val="hybridMultilevel"/>
    <w:tmpl w:val="0B52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A1C7A"/>
    <w:multiLevelType w:val="hybridMultilevel"/>
    <w:tmpl w:val="698A48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F64D3"/>
    <w:multiLevelType w:val="multilevel"/>
    <w:tmpl w:val="6886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823AF"/>
    <w:multiLevelType w:val="hybridMultilevel"/>
    <w:tmpl w:val="6954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6D20C7"/>
    <w:multiLevelType w:val="multilevel"/>
    <w:tmpl w:val="310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952A81"/>
    <w:multiLevelType w:val="hybridMultilevel"/>
    <w:tmpl w:val="F5AA43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AC38D1"/>
    <w:multiLevelType w:val="multilevel"/>
    <w:tmpl w:val="E7E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941C1F"/>
    <w:multiLevelType w:val="hybridMultilevel"/>
    <w:tmpl w:val="EF7C0A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DE4CAC"/>
    <w:multiLevelType w:val="multilevel"/>
    <w:tmpl w:val="3938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A306E3"/>
    <w:multiLevelType w:val="hybridMultilevel"/>
    <w:tmpl w:val="AD08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807932"/>
    <w:multiLevelType w:val="hybridMultilevel"/>
    <w:tmpl w:val="4454C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B25012"/>
    <w:multiLevelType w:val="hybridMultilevel"/>
    <w:tmpl w:val="367A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082892">
    <w:abstractNumId w:val="0"/>
  </w:num>
  <w:num w:numId="2" w16cid:durableId="1073088842">
    <w:abstractNumId w:val="5"/>
  </w:num>
  <w:num w:numId="3" w16cid:durableId="1122042306">
    <w:abstractNumId w:val="9"/>
  </w:num>
  <w:num w:numId="4" w16cid:durableId="1199047046">
    <w:abstractNumId w:val="1"/>
  </w:num>
  <w:num w:numId="5" w16cid:durableId="1254510584">
    <w:abstractNumId w:val="16"/>
  </w:num>
  <w:num w:numId="6" w16cid:durableId="1273632246">
    <w:abstractNumId w:val="14"/>
  </w:num>
  <w:num w:numId="7" w16cid:durableId="1293170788">
    <w:abstractNumId w:val="6"/>
  </w:num>
  <w:num w:numId="8" w16cid:durableId="1366753867">
    <w:abstractNumId w:val="17"/>
  </w:num>
  <w:num w:numId="9" w16cid:durableId="1398556201">
    <w:abstractNumId w:val="26"/>
  </w:num>
  <w:num w:numId="10" w16cid:durableId="1468284462">
    <w:abstractNumId w:val="15"/>
  </w:num>
  <w:num w:numId="11" w16cid:durableId="1526560407">
    <w:abstractNumId w:val="24"/>
  </w:num>
  <w:num w:numId="12" w16cid:durableId="1608731315">
    <w:abstractNumId w:val="10"/>
  </w:num>
  <w:num w:numId="13" w16cid:durableId="1654874848">
    <w:abstractNumId w:val="33"/>
  </w:num>
  <w:num w:numId="14" w16cid:durableId="1674067519">
    <w:abstractNumId w:val="4"/>
  </w:num>
  <w:num w:numId="15" w16cid:durableId="1697005333">
    <w:abstractNumId w:val="2"/>
  </w:num>
  <w:num w:numId="16" w16cid:durableId="1703431958">
    <w:abstractNumId w:val="27"/>
  </w:num>
  <w:num w:numId="17" w16cid:durableId="1728719017">
    <w:abstractNumId w:val="13"/>
  </w:num>
  <w:num w:numId="18" w16cid:durableId="1737431874">
    <w:abstractNumId w:val="38"/>
  </w:num>
  <w:num w:numId="19" w16cid:durableId="183132504">
    <w:abstractNumId w:val="11"/>
  </w:num>
  <w:num w:numId="20" w16cid:durableId="1986080724">
    <w:abstractNumId w:val="12"/>
  </w:num>
  <w:num w:numId="21" w16cid:durableId="2005935605">
    <w:abstractNumId w:val="35"/>
  </w:num>
  <w:num w:numId="22" w16cid:durableId="2023587764">
    <w:abstractNumId w:val="36"/>
  </w:num>
  <w:num w:numId="23" w16cid:durableId="2122413791">
    <w:abstractNumId w:val="30"/>
  </w:num>
  <w:num w:numId="24" w16cid:durableId="268856321">
    <w:abstractNumId w:val="18"/>
  </w:num>
  <w:num w:numId="25" w16cid:durableId="283584566">
    <w:abstractNumId w:val="22"/>
  </w:num>
  <w:num w:numId="26" w16cid:durableId="30612112">
    <w:abstractNumId w:val="7"/>
  </w:num>
  <w:num w:numId="27" w16cid:durableId="380831795">
    <w:abstractNumId w:val="23"/>
  </w:num>
  <w:num w:numId="28" w16cid:durableId="383258875">
    <w:abstractNumId w:val="19"/>
  </w:num>
  <w:num w:numId="29" w16cid:durableId="425226447">
    <w:abstractNumId w:val="37"/>
  </w:num>
  <w:num w:numId="30" w16cid:durableId="432211034">
    <w:abstractNumId w:val="25"/>
  </w:num>
  <w:num w:numId="31" w16cid:durableId="459567540">
    <w:abstractNumId w:val="28"/>
  </w:num>
  <w:num w:numId="32" w16cid:durableId="524951130">
    <w:abstractNumId w:val="3"/>
  </w:num>
  <w:num w:numId="33" w16cid:durableId="546531987">
    <w:abstractNumId w:val="29"/>
  </w:num>
  <w:num w:numId="34" w16cid:durableId="57631211">
    <w:abstractNumId w:val="21"/>
  </w:num>
  <w:num w:numId="35" w16cid:durableId="602079264">
    <w:abstractNumId w:val="39"/>
  </w:num>
  <w:num w:numId="36" w16cid:durableId="620110763">
    <w:abstractNumId w:val="32"/>
  </w:num>
  <w:num w:numId="37" w16cid:durableId="807018526">
    <w:abstractNumId w:val="31"/>
  </w:num>
  <w:num w:numId="38" w16cid:durableId="828668630">
    <w:abstractNumId w:val="34"/>
  </w:num>
  <w:num w:numId="39" w16cid:durableId="892422159">
    <w:abstractNumId w:val="8"/>
  </w:num>
  <w:num w:numId="40" w16cid:durableId="928076775">
    <w:abstractNumId w:val="2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2D"/>
    <w:rsid w:val="00001C90"/>
    <w:rsid w:val="00014336"/>
    <w:rsid w:val="00023040"/>
    <w:rsid w:val="00027804"/>
    <w:rsid w:val="00030EF0"/>
    <w:rsid w:val="00031BC7"/>
    <w:rsid w:val="00042C25"/>
    <w:rsid w:val="0004525F"/>
    <w:rsid w:val="00045464"/>
    <w:rsid w:val="0005060F"/>
    <w:rsid w:val="00050627"/>
    <w:rsid w:val="00052A7E"/>
    <w:rsid w:val="00055D80"/>
    <w:rsid w:val="0006543E"/>
    <w:rsid w:val="00070B7D"/>
    <w:rsid w:val="000733AD"/>
    <w:rsid w:val="00074AE8"/>
    <w:rsid w:val="00075E81"/>
    <w:rsid w:val="000807EE"/>
    <w:rsid w:val="000813FA"/>
    <w:rsid w:val="00081D75"/>
    <w:rsid w:val="00081E8C"/>
    <w:rsid w:val="00082AA2"/>
    <w:rsid w:val="0008534D"/>
    <w:rsid w:val="00086676"/>
    <w:rsid w:val="00086AC4"/>
    <w:rsid w:val="0009225F"/>
    <w:rsid w:val="000935E0"/>
    <w:rsid w:val="00093EB2"/>
    <w:rsid w:val="00094DDB"/>
    <w:rsid w:val="00096995"/>
    <w:rsid w:val="000A4A37"/>
    <w:rsid w:val="000A691A"/>
    <w:rsid w:val="000B126C"/>
    <w:rsid w:val="000B4AEC"/>
    <w:rsid w:val="000C718E"/>
    <w:rsid w:val="000D14CF"/>
    <w:rsid w:val="000D183A"/>
    <w:rsid w:val="000E1A8C"/>
    <w:rsid w:val="000E57FC"/>
    <w:rsid w:val="000F235D"/>
    <w:rsid w:val="000F4880"/>
    <w:rsid w:val="00101A25"/>
    <w:rsid w:val="001040E0"/>
    <w:rsid w:val="001070D1"/>
    <w:rsid w:val="00107C11"/>
    <w:rsid w:val="00110E75"/>
    <w:rsid w:val="001131A7"/>
    <w:rsid w:val="00113F27"/>
    <w:rsid w:val="00114963"/>
    <w:rsid w:val="00115C28"/>
    <w:rsid w:val="0011634A"/>
    <w:rsid w:val="001163FA"/>
    <w:rsid w:val="0011688A"/>
    <w:rsid w:val="00122FAD"/>
    <w:rsid w:val="00125209"/>
    <w:rsid w:val="00125F4F"/>
    <w:rsid w:val="0012649D"/>
    <w:rsid w:val="00144E01"/>
    <w:rsid w:val="00152FA2"/>
    <w:rsid w:val="001536DF"/>
    <w:rsid w:val="00155E2D"/>
    <w:rsid w:val="00156784"/>
    <w:rsid w:val="00157764"/>
    <w:rsid w:val="00167A21"/>
    <w:rsid w:val="00170115"/>
    <w:rsid w:val="00182442"/>
    <w:rsid w:val="00185C5F"/>
    <w:rsid w:val="0018691D"/>
    <w:rsid w:val="00192447"/>
    <w:rsid w:val="001929BB"/>
    <w:rsid w:val="001A1FF0"/>
    <w:rsid w:val="001A349B"/>
    <w:rsid w:val="001A3969"/>
    <w:rsid w:val="001A3A24"/>
    <w:rsid w:val="001A3AAD"/>
    <w:rsid w:val="001B656A"/>
    <w:rsid w:val="001B65AF"/>
    <w:rsid w:val="001C1EF2"/>
    <w:rsid w:val="001C7B32"/>
    <w:rsid w:val="001D043C"/>
    <w:rsid w:val="001D27A0"/>
    <w:rsid w:val="001D4DFA"/>
    <w:rsid w:val="001D5AB1"/>
    <w:rsid w:val="001E2493"/>
    <w:rsid w:val="001E2540"/>
    <w:rsid w:val="001E2EC9"/>
    <w:rsid w:val="001E47A2"/>
    <w:rsid w:val="001E7DE1"/>
    <w:rsid w:val="001F1C99"/>
    <w:rsid w:val="001F27EC"/>
    <w:rsid w:val="00200BA1"/>
    <w:rsid w:val="00200E06"/>
    <w:rsid w:val="00201DF5"/>
    <w:rsid w:val="002035EA"/>
    <w:rsid w:val="00210ED7"/>
    <w:rsid w:val="00212027"/>
    <w:rsid w:val="00212129"/>
    <w:rsid w:val="002174F5"/>
    <w:rsid w:val="00223DC0"/>
    <w:rsid w:val="002260F2"/>
    <w:rsid w:val="002311BC"/>
    <w:rsid w:val="002314FF"/>
    <w:rsid w:val="00232046"/>
    <w:rsid w:val="00233280"/>
    <w:rsid w:val="002344D5"/>
    <w:rsid w:val="00234CF6"/>
    <w:rsid w:val="0024139C"/>
    <w:rsid w:val="00241CF9"/>
    <w:rsid w:val="002461EB"/>
    <w:rsid w:val="002479E2"/>
    <w:rsid w:val="0025095F"/>
    <w:rsid w:val="00255C5F"/>
    <w:rsid w:val="002610CB"/>
    <w:rsid w:val="0026175A"/>
    <w:rsid w:val="00262AFF"/>
    <w:rsid w:val="00263D37"/>
    <w:rsid w:val="00270199"/>
    <w:rsid w:val="00272AF9"/>
    <w:rsid w:val="00273E74"/>
    <w:rsid w:val="0027444B"/>
    <w:rsid w:val="0027531D"/>
    <w:rsid w:val="00276FEB"/>
    <w:rsid w:val="00281B0D"/>
    <w:rsid w:val="002864DF"/>
    <w:rsid w:val="0029151C"/>
    <w:rsid w:val="00294DF4"/>
    <w:rsid w:val="002977A7"/>
    <w:rsid w:val="002A2C0B"/>
    <w:rsid w:val="002A765F"/>
    <w:rsid w:val="002B0D7C"/>
    <w:rsid w:val="002B27FC"/>
    <w:rsid w:val="002B7389"/>
    <w:rsid w:val="002C0234"/>
    <w:rsid w:val="002C539A"/>
    <w:rsid w:val="002C5651"/>
    <w:rsid w:val="002C7ADB"/>
    <w:rsid w:val="002D24F9"/>
    <w:rsid w:val="002D438A"/>
    <w:rsid w:val="002D491A"/>
    <w:rsid w:val="002D4E76"/>
    <w:rsid w:val="002D675C"/>
    <w:rsid w:val="002E0F3D"/>
    <w:rsid w:val="002E3FDA"/>
    <w:rsid w:val="002E4D2A"/>
    <w:rsid w:val="002E5309"/>
    <w:rsid w:val="002E756E"/>
    <w:rsid w:val="002F2311"/>
    <w:rsid w:val="00314751"/>
    <w:rsid w:val="0031572C"/>
    <w:rsid w:val="00316D9E"/>
    <w:rsid w:val="00316EDA"/>
    <w:rsid w:val="0032531B"/>
    <w:rsid w:val="00327124"/>
    <w:rsid w:val="00335375"/>
    <w:rsid w:val="003361CB"/>
    <w:rsid w:val="0033673C"/>
    <w:rsid w:val="003369C8"/>
    <w:rsid w:val="00336FE0"/>
    <w:rsid w:val="00343C4E"/>
    <w:rsid w:val="00344100"/>
    <w:rsid w:val="003578EE"/>
    <w:rsid w:val="003630B4"/>
    <w:rsid w:val="00363421"/>
    <w:rsid w:val="0037719E"/>
    <w:rsid w:val="00383E5C"/>
    <w:rsid w:val="00385FD4"/>
    <w:rsid w:val="00390039"/>
    <w:rsid w:val="003A08C7"/>
    <w:rsid w:val="003A17FF"/>
    <w:rsid w:val="003A3E73"/>
    <w:rsid w:val="003A4829"/>
    <w:rsid w:val="003A6427"/>
    <w:rsid w:val="003B1C27"/>
    <w:rsid w:val="003B4E37"/>
    <w:rsid w:val="003C126E"/>
    <w:rsid w:val="003C2E46"/>
    <w:rsid w:val="003C484F"/>
    <w:rsid w:val="003C6530"/>
    <w:rsid w:val="003C735A"/>
    <w:rsid w:val="003D1436"/>
    <w:rsid w:val="003D3350"/>
    <w:rsid w:val="003D45FD"/>
    <w:rsid w:val="003D5BD8"/>
    <w:rsid w:val="003E54E3"/>
    <w:rsid w:val="003F1A24"/>
    <w:rsid w:val="003F3D30"/>
    <w:rsid w:val="003F479E"/>
    <w:rsid w:val="003F488F"/>
    <w:rsid w:val="003F490A"/>
    <w:rsid w:val="00401DE1"/>
    <w:rsid w:val="00402313"/>
    <w:rsid w:val="00403BD7"/>
    <w:rsid w:val="004063C1"/>
    <w:rsid w:val="0041098F"/>
    <w:rsid w:val="00411BF0"/>
    <w:rsid w:val="00415085"/>
    <w:rsid w:val="004202BD"/>
    <w:rsid w:val="00425023"/>
    <w:rsid w:val="0042713C"/>
    <w:rsid w:val="00430FE6"/>
    <w:rsid w:val="00435944"/>
    <w:rsid w:val="00435D83"/>
    <w:rsid w:val="0044290D"/>
    <w:rsid w:val="0044666F"/>
    <w:rsid w:val="004512D2"/>
    <w:rsid w:val="004608C8"/>
    <w:rsid w:val="004709DD"/>
    <w:rsid w:val="0047209B"/>
    <w:rsid w:val="00475A18"/>
    <w:rsid w:val="004806AA"/>
    <w:rsid w:val="00483EED"/>
    <w:rsid w:val="004858B2"/>
    <w:rsid w:val="00486F48"/>
    <w:rsid w:val="00491DF4"/>
    <w:rsid w:val="004940EC"/>
    <w:rsid w:val="004A413A"/>
    <w:rsid w:val="004A4831"/>
    <w:rsid w:val="004A697A"/>
    <w:rsid w:val="004B0BB1"/>
    <w:rsid w:val="004B5C89"/>
    <w:rsid w:val="004B7C6C"/>
    <w:rsid w:val="004C2165"/>
    <w:rsid w:val="004C2428"/>
    <w:rsid w:val="004C3263"/>
    <w:rsid w:val="004C3587"/>
    <w:rsid w:val="004C4FB9"/>
    <w:rsid w:val="004C63BC"/>
    <w:rsid w:val="004C6DD9"/>
    <w:rsid w:val="004D0E59"/>
    <w:rsid w:val="004D11E5"/>
    <w:rsid w:val="004D3309"/>
    <w:rsid w:val="004D4CB1"/>
    <w:rsid w:val="004E180A"/>
    <w:rsid w:val="004E4B9B"/>
    <w:rsid w:val="004E6834"/>
    <w:rsid w:val="005010A4"/>
    <w:rsid w:val="005078A8"/>
    <w:rsid w:val="00513FB5"/>
    <w:rsid w:val="005201E6"/>
    <w:rsid w:val="00521127"/>
    <w:rsid w:val="0052161C"/>
    <w:rsid w:val="0052440A"/>
    <w:rsid w:val="005261F7"/>
    <w:rsid w:val="00530C00"/>
    <w:rsid w:val="00540DBE"/>
    <w:rsid w:val="00542462"/>
    <w:rsid w:val="005539E4"/>
    <w:rsid w:val="00560830"/>
    <w:rsid w:val="00560E90"/>
    <w:rsid w:val="00565830"/>
    <w:rsid w:val="00567ACF"/>
    <w:rsid w:val="00570472"/>
    <w:rsid w:val="005724EF"/>
    <w:rsid w:val="005807DC"/>
    <w:rsid w:val="00585E51"/>
    <w:rsid w:val="005864AA"/>
    <w:rsid w:val="00587BC5"/>
    <w:rsid w:val="00596567"/>
    <w:rsid w:val="00596CF3"/>
    <w:rsid w:val="005A0F32"/>
    <w:rsid w:val="005A124E"/>
    <w:rsid w:val="005A3086"/>
    <w:rsid w:val="005A3426"/>
    <w:rsid w:val="005A3500"/>
    <w:rsid w:val="005A6172"/>
    <w:rsid w:val="005A6765"/>
    <w:rsid w:val="005A6CAD"/>
    <w:rsid w:val="005A77AA"/>
    <w:rsid w:val="005B2411"/>
    <w:rsid w:val="005B2A43"/>
    <w:rsid w:val="005B2F8B"/>
    <w:rsid w:val="005B519E"/>
    <w:rsid w:val="005C465A"/>
    <w:rsid w:val="005C69D1"/>
    <w:rsid w:val="005D0C05"/>
    <w:rsid w:val="005D276D"/>
    <w:rsid w:val="005D32E0"/>
    <w:rsid w:val="005D6373"/>
    <w:rsid w:val="005E43A3"/>
    <w:rsid w:val="005E7070"/>
    <w:rsid w:val="005F1B6C"/>
    <w:rsid w:val="00601D35"/>
    <w:rsid w:val="006024FC"/>
    <w:rsid w:val="006034FE"/>
    <w:rsid w:val="0060680A"/>
    <w:rsid w:val="00607E3F"/>
    <w:rsid w:val="00607E48"/>
    <w:rsid w:val="00610066"/>
    <w:rsid w:val="00611042"/>
    <w:rsid w:val="00614ED7"/>
    <w:rsid w:val="006211BE"/>
    <w:rsid w:val="00626525"/>
    <w:rsid w:val="006303C4"/>
    <w:rsid w:val="006310C5"/>
    <w:rsid w:val="00631E43"/>
    <w:rsid w:val="006408D9"/>
    <w:rsid w:val="0064379B"/>
    <w:rsid w:val="00645F58"/>
    <w:rsid w:val="00652C8E"/>
    <w:rsid w:val="00653F62"/>
    <w:rsid w:val="0065553E"/>
    <w:rsid w:val="00655E51"/>
    <w:rsid w:val="00661F43"/>
    <w:rsid w:val="006743F8"/>
    <w:rsid w:val="0067607B"/>
    <w:rsid w:val="00677949"/>
    <w:rsid w:val="00680ECE"/>
    <w:rsid w:val="00683895"/>
    <w:rsid w:val="006861EB"/>
    <w:rsid w:val="00690A3F"/>
    <w:rsid w:val="00695145"/>
    <w:rsid w:val="006A17B5"/>
    <w:rsid w:val="006A3167"/>
    <w:rsid w:val="006A4D53"/>
    <w:rsid w:val="006A5053"/>
    <w:rsid w:val="006B20F2"/>
    <w:rsid w:val="006B41EB"/>
    <w:rsid w:val="006C0E03"/>
    <w:rsid w:val="006C1C6E"/>
    <w:rsid w:val="006C2758"/>
    <w:rsid w:val="006C4637"/>
    <w:rsid w:val="006C6461"/>
    <w:rsid w:val="006C7260"/>
    <w:rsid w:val="006C7AC8"/>
    <w:rsid w:val="006D0822"/>
    <w:rsid w:val="006D50AF"/>
    <w:rsid w:val="006E15EE"/>
    <w:rsid w:val="006E262B"/>
    <w:rsid w:val="006E3082"/>
    <w:rsid w:val="006E3D86"/>
    <w:rsid w:val="006E4EA2"/>
    <w:rsid w:val="006E677D"/>
    <w:rsid w:val="006F0834"/>
    <w:rsid w:val="006F0F25"/>
    <w:rsid w:val="006F2623"/>
    <w:rsid w:val="006F392F"/>
    <w:rsid w:val="006F47B5"/>
    <w:rsid w:val="007024F8"/>
    <w:rsid w:val="00703143"/>
    <w:rsid w:val="007039E0"/>
    <w:rsid w:val="00715B8E"/>
    <w:rsid w:val="00716FD0"/>
    <w:rsid w:val="00722146"/>
    <w:rsid w:val="00726281"/>
    <w:rsid w:val="00727796"/>
    <w:rsid w:val="00734324"/>
    <w:rsid w:val="00741546"/>
    <w:rsid w:val="00750905"/>
    <w:rsid w:val="0075460D"/>
    <w:rsid w:val="00754B06"/>
    <w:rsid w:val="00756496"/>
    <w:rsid w:val="007578A8"/>
    <w:rsid w:val="00761C7A"/>
    <w:rsid w:val="00762895"/>
    <w:rsid w:val="00762C25"/>
    <w:rsid w:val="007630D6"/>
    <w:rsid w:val="007631CA"/>
    <w:rsid w:val="00765709"/>
    <w:rsid w:val="00765BEC"/>
    <w:rsid w:val="00766A09"/>
    <w:rsid w:val="0076764E"/>
    <w:rsid w:val="00772CC8"/>
    <w:rsid w:val="00774D71"/>
    <w:rsid w:val="0077787D"/>
    <w:rsid w:val="00783239"/>
    <w:rsid w:val="00785491"/>
    <w:rsid w:val="00785554"/>
    <w:rsid w:val="007908BB"/>
    <w:rsid w:val="00791B02"/>
    <w:rsid w:val="0079622E"/>
    <w:rsid w:val="00797B7D"/>
    <w:rsid w:val="007A4AE9"/>
    <w:rsid w:val="007A6430"/>
    <w:rsid w:val="007A7342"/>
    <w:rsid w:val="007B5CE1"/>
    <w:rsid w:val="007B7A80"/>
    <w:rsid w:val="007C0B42"/>
    <w:rsid w:val="007C18AA"/>
    <w:rsid w:val="007C2602"/>
    <w:rsid w:val="007C737B"/>
    <w:rsid w:val="007D19AC"/>
    <w:rsid w:val="007D7002"/>
    <w:rsid w:val="007E43AB"/>
    <w:rsid w:val="007F1D90"/>
    <w:rsid w:val="007F4889"/>
    <w:rsid w:val="007F5F89"/>
    <w:rsid w:val="00800513"/>
    <w:rsid w:val="00801682"/>
    <w:rsid w:val="00801F82"/>
    <w:rsid w:val="008038DA"/>
    <w:rsid w:val="00804239"/>
    <w:rsid w:val="00810BE3"/>
    <w:rsid w:val="008152D1"/>
    <w:rsid w:val="00816943"/>
    <w:rsid w:val="00820FD0"/>
    <w:rsid w:val="00821436"/>
    <w:rsid w:val="00822D76"/>
    <w:rsid w:val="0082451C"/>
    <w:rsid w:val="00826F12"/>
    <w:rsid w:val="00832711"/>
    <w:rsid w:val="00833C4A"/>
    <w:rsid w:val="008344E7"/>
    <w:rsid w:val="00837330"/>
    <w:rsid w:val="0084051F"/>
    <w:rsid w:val="00841635"/>
    <w:rsid w:val="00841AE7"/>
    <w:rsid w:val="00843680"/>
    <w:rsid w:val="00845644"/>
    <w:rsid w:val="0084646D"/>
    <w:rsid w:val="00846A24"/>
    <w:rsid w:val="00852E55"/>
    <w:rsid w:val="00853AB0"/>
    <w:rsid w:val="008550BF"/>
    <w:rsid w:val="00860E48"/>
    <w:rsid w:val="00861A4C"/>
    <w:rsid w:val="008676A5"/>
    <w:rsid w:val="00871D8E"/>
    <w:rsid w:val="008771D1"/>
    <w:rsid w:val="00884C6C"/>
    <w:rsid w:val="00886FEB"/>
    <w:rsid w:val="008924D2"/>
    <w:rsid w:val="0089462E"/>
    <w:rsid w:val="008A1B42"/>
    <w:rsid w:val="008A4D81"/>
    <w:rsid w:val="008B03B9"/>
    <w:rsid w:val="008B0C57"/>
    <w:rsid w:val="008B2073"/>
    <w:rsid w:val="008B315A"/>
    <w:rsid w:val="008B332A"/>
    <w:rsid w:val="008B7EDF"/>
    <w:rsid w:val="008C4F73"/>
    <w:rsid w:val="008C7F22"/>
    <w:rsid w:val="008D2C48"/>
    <w:rsid w:val="008E11C6"/>
    <w:rsid w:val="008E691D"/>
    <w:rsid w:val="008F27D2"/>
    <w:rsid w:val="008F3D63"/>
    <w:rsid w:val="008F4F49"/>
    <w:rsid w:val="008F5898"/>
    <w:rsid w:val="00901E2E"/>
    <w:rsid w:val="00902EB9"/>
    <w:rsid w:val="00910ADA"/>
    <w:rsid w:val="00914816"/>
    <w:rsid w:val="0091772F"/>
    <w:rsid w:val="00921B47"/>
    <w:rsid w:val="009242F5"/>
    <w:rsid w:val="00927312"/>
    <w:rsid w:val="00934EA7"/>
    <w:rsid w:val="0093567D"/>
    <w:rsid w:val="00936E12"/>
    <w:rsid w:val="009413CB"/>
    <w:rsid w:val="00942D2A"/>
    <w:rsid w:val="009437CD"/>
    <w:rsid w:val="00944680"/>
    <w:rsid w:val="00944D57"/>
    <w:rsid w:val="0094536F"/>
    <w:rsid w:val="00950FCF"/>
    <w:rsid w:val="009523D3"/>
    <w:rsid w:val="0095338D"/>
    <w:rsid w:val="00953CE1"/>
    <w:rsid w:val="0096002C"/>
    <w:rsid w:val="009706E0"/>
    <w:rsid w:val="00971617"/>
    <w:rsid w:val="009719CF"/>
    <w:rsid w:val="00983DAF"/>
    <w:rsid w:val="00984064"/>
    <w:rsid w:val="009848BA"/>
    <w:rsid w:val="00984C0B"/>
    <w:rsid w:val="0098652D"/>
    <w:rsid w:val="00993F08"/>
    <w:rsid w:val="00993F88"/>
    <w:rsid w:val="00994D63"/>
    <w:rsid w:val="00996DBC"/>
    <w:rsid w:val="009A79FA"/>
    <w:rsid w:val="009B227A"/>
    <w:rsid w:val="009B486F"/>
    <w:rsid w:val="009B7E1F"/>
    <w:rsid w:val="009C1E4E"/>
    <w:rsid w:val="009C58B1"/>
    <w:rsid w:val="009C5ED4"/>
    <w:rsid w:val="009C6491"/>
    <w:rsid w:val="009C7B73"/>
    <w:rsid w:val="009D0FDB"/>
    <w:rsid w:val="009D10AB"/>
    <w:rsid w:val="009D3DB3"/>
    <w:rsid w:val="009D417D"/>
    <w:rsid w:val="009D6649"/>
    <w:rsid w:val="009D747B"/>
    <w:rsid w:val="009E2F09"/>
    <w:rsid w:val="009F3552"/>
    <w:rsid w:val="009F3E61"/>
    <w:rsid w:val="009F5223"/>
    <w:rsid w:val="009F6095"/>
    <w:rsid w:val="00A009BF"/>
    <w:rsid w:val="00A07B79"/>
    <w:rsid w:val="00A10867"/>
    <w:rsid w:val="00A124A7"/>
    <w:rsid w:val="00A158A9"/>
    <w:rsid w:val="00A15915"/>
    <w:rsid w:val="00A15F3D"/>
    <w:rsid w:val="00A255BE"/>
    <w:rsid w:val="00A3166D"/>
    <w:rsid w:val="00A32D63"/>
    <w:rsid w:val="00A348B9"/>
    <w:rsid w:val="00A40432"/>
    <w:rsid w:val="00A42261"/>
    <w:rsid w:val="00A45A78"/>
    <w:rsid w:val="00A47312"/>
    <w:rsid w:val="00A61C29"/>
    <w:rsid w:val="00A6316D"/>
    <w:rsid w:val="00A634B4"/>
    <w:rsid w:val="00A6426C"/>
    <w:rsid w:val="00A71A2D"/>
    <w:rsid w:val="00A80505"/>
    <w:rsid w:val="00A8577D"/>
    <w:rsid w:val="00A8616F"/>
    <w:rsid w:val="00A864A9"/>
    <w:rsid w:val="00A91F8B"/>
    <w:rsid w:val="00AA0246"/>
    <w:rsid w:val="00AA4021"/>
    <w:rsid w:val="00AA4762"/>
    <w:rsid w:val="00AA5E3D"/>
    <w:rsid w:val="00AB2140"/>
    <w:rsid w:val="00AB330D"/>
    <w:rsid w:val="00AB3904"/>
    <w:rsid w:val="00AB4220"/>
    <w:rsid w:val="00AB52F0"/>
    <w:rsid w:val="00AC2159"/>
    <w:rsid w:val="00AC2AFB"/>
    <w:rsid w:val="00AC4DEB"/>
    <w:rsid w:val="00AC6302"/>
    <w:rsid w:val="00AC6D13"/>
    <w:rsid w:val="00AD0CA9"/>
    <w:rsid w:val="00AD1985"/>
    <w:rsid w:val="00AD28DE"/>
    <w:rsid w:val="00AD49D1"/>
    <w:rsid w:val="00AE01FD"/>
    <w:rsid w:val="00AE0476"/>
    <w:rsid w:val="00AE185E"/>
    <w:rsid w:val="00B00C12"/>
    <w:rsid w:val="00B025B9"/>
    <w:rsid w:val="00B02AE5"/>
    <w:rsid w:val="00B035A9"/>
    <w:rsid w:val="00B06A69"/>
    <w:rsid w:val="00B10FD8"/>
    <w:rsid w:val="00B13325"/>
    <w:rsid w:val="00B138B8"/>
    <w:rsid w:val="00B30382"/>
    <w:rsid w:val="00B3096A"/>
    <w:rsid w:val="00B341EE"/>
    <w:rsid w:val="00B4121C"/>
    <w:rsid w:val="00B42E15"/>
    <w:rsid w:val="00B43B93"/>
    <w:rsid w:val="00B47821"/>
    <w:rsid w:val="00B50FD1"/>
    <w:rsid w:val="00B52312"/>
    <w:rsid w:val="00B53377"/>
    <w:rsid w:val="00B533CF"/>
    <w:rsid w:val="00B55730"/>
    <w:rsid w:val="00B56E75"/>
    <w:rsid w:val="00B61A88"/>
    <w:rsid w:val="00B64512"/>
    <w:rsid w:val="00B6639F"/>
    <w:rsid w:val="00B731AF"/>
    <w:rsid w:val="00B774D1"/>
    <w:rsid w:val="00B77851"/>
    <w:rsid w:val="00B83AD4"/>
    <w:rsid w:val="00B93723"/>
    <w:rsid w:val="00B93E58"/>
    <w:rsid w:val="00B958F4"/>
    <w:rsid w:val="00B96AC7"/>
    <w:rsid w:val="00BA6C77"/>
    <w:rsid w:val="00BB2FDB"/>
    <w:rsid w:val="00BB4E50"/>
    <w:rsid w:val="00BB5B9A"/>
    <w:rsid w:val="00BB690F"/>
    <w:rsid w:val="00BC12A4"/>
    <w:rsid w:val="00BC188B"/>
    <w:rsid w:val="00BC2220"/>
    <w:rsid w:val="00BC4F96"/>
    <w:rsid w:val="00BE090E"/>
    <w:rsid w:val="00BE1646"/>
    <w:rsid w:val="00BE41EF"/>
    <w:rsid w:val="00BF2AD5"/>
    <w:rsid w:val="00C05883"/>
    <w:rsid w:val="00C06798"/>
    <w:rsid w:val="00C14D4A"/>
    <w:rsid w:val="00C17B86"/>
    <w:rsid w:val="00C20032"/>
    <w:rsid w:val="00C24182"/>
    <w:rsid w:val="00C43DE0"/>
    <w:rsid w:val="00C4606B"/>
    <w:rsid w:val="00C467A6"/>
    <w:rsid w:val="00C55AF4"/>
    <w:rsid w:val="00C55D08"/>
    <w:rsid w:val="00C63EAB"/>
    <w:rsid w:val="00C64DEB"/>
    <w:rsid w:val="00C65F8A"/>
    <w:rsid w:val="00C67849"/>
    <w:rsid w:val="00C703A7"/>
    <w:rsid w:val="00C70E0A"/>
    <w:rsid w:val="00C71C36"/>
    <w:rsid w:val="00C722E4"/>
    <w:rsid w:val="00C72A2D"/>
    <w:rsid w:val="00C75EAF"/>
    <w:rsid w:val="00C80EF2"/>
    <w:rsid w:val="00C82DE3"/>
    <w:rsid w:val="00C83A3E"/>
    <w:rsid w:val="00C84896"/>
    <w:rsid w:val="00C86E12"/>
    <w:rsid w:val="00C92316"/>
    <w:rsid w:val="00C94414"/>
    <w:rsid w:val="00C94487"/>
    <w:rsid w:val="00C945A1"/>
    <w:rsid w:val="00C953B6"/>
    <w:rsid w:val="00CA1061"/>
    <w:rsid w:val="00CA54B2"/>
    <w:rsid w:val="00CA69B8"/>
    <w:rsid w:val="00CB3D6E"/>
    <w:rsid w:val="00CB5C2D"/>
    <w:rsid w:val="00CC0CC0"/>
    <w:rsid w:val="00CC2214"/>
    <w:rsid w:val="00CC34CF"/>
    <w:rsid w:val="00CC5D79"/>
    <w:rsid w:val="00CD2C35"/>
    <w:rsid w:val="00CE2598"/>
    <w:rsid w:val="00CE2A67"/>
    <w:rsid w:val="00CE33AD"/>
    <w:rsid w:val="00CE60F7"/>
    <w:rsid w:val="00CF13B8"/>
    <w:rsid w:val="00CF2379"/>
    <w:rsid w:val="00CF4476"/>
    <w:rsid w:val="00CF6A1B"/>
    <w:rsid w:val="00CF71C1"/>
    <w:rsid w:val="00D01847"/>
    <w:rsid w:val="00D11D38"/>
    <w:rsid w:val="00D17C14"/>
    <w:rsid w:val="00D26C9E"/>
    <w:rsid w:val="00D30B0A"/>
    <w:rsid w:val="00D30B28"/>
    <w:rsid w:val="00D32550"/>
    <w:rsid w:val="00D35799"/>
    <w:rsid w:val="00D35AA7"/>
    <w:rsid w:val="00D40365"/>
    <w:rsid w:val="00D40592"/>
    <w:rsid w:val="00D452F8"/>
    <w:rsid w:val="00D50440"/>
    <w:rsid w:val="00D51700"/>
    <w:rsid w:val="00D52657"/>
    <w:rsid w:val="00D54EE5"/>
    <w:rsid w:val="00D5730A"/>
    <w:rsid w:val="00D623A5"/>
    <w:rsid w:val="00D659D9"/>
    <w:rsid w:val="00D703A1"/>
    <w:rsid w:val="00D76F99"/>
    <w:rsid w:val="00D77C62"/>
    <w:rsid w:val="00D83BC5"/>
    <w:rsid w:val="00D93510"/>
    <w:rsid w:val="00D9395B"/>
    <w:rsid w:val="00D93D4E"/>
    <w:rsid w:val="00D97EF1"/>
    <w:rsid w:val="00DA293A"/>
    <w:rsid w:val="00DA2D3A"/>
    <w:rsid w:val="00DA60AA"/>
    <w:rsid w:val="00DB1189"/>
    <w:rsid w:val="00DB1CA3"/>
    <w:rsid w:val="00DB3A3B"/>
    <w:rsid w:val="00DB4377"/>
    <w:rsid w:val="00DC2372"/>
    <w:rsid w:val="00DC32DD"/>
    <w:rsid w:val="00DC3B51"/>
    <w:rsid w:val="00DC44CE"/>
    <w:rsid w:val="00DC5044"/>
    <w:rsid w:val="00DC60B3"/>
    <w:rsid w:val="00DC69B6"/>
    <w:rsid w:val="00DD1146"/>
    <w:rsid w:val="00DD4542"/>
    <w:rsid w:val="00DD6BBF"/>
    <w:rsid w:val="00DE0EB9"/>
    <w:rsid w:val="00DE6C49"/>
    <w:rsid w:val="00DE7CD5"/>
    <w:rsid w:val="00E00C9E"/>
    <w:rsid w:val="00E033BE"/>
    <w:rsid w:val="00E141B9"/>
    <w:rsid w:val="00E15C00"/>
    <w:rsid w:val="00E2040A"/>
    <w:rsid w:val="00E21310"/>
    <w:rsid w:val="00E22098"/>
    <w:rsid w:val="00E2495E"/>
    <w:rsid w:val="00E30417"/>
    <w:rsid w:val="00E342EE"/>
    <w:rsid w:val="00E35803"/>
    <w:rsid w:val="00E37695"/>
    <w:rsid w:val="00E40449"/>
    <w:rsid w:val="00E40D4B"/>
    <w:rsid w:val="00E45828"/>
    <w:rsid w:val="00E46ACC"/>
    <w:rsid w:val="00E479CA"/>
    <w:rsid w:val="00E60D2C"/>
    <w:rsid w:val="00E62F00"/>
    <w:rsid w:val="00E64606"/>
    <w:rsid w:val="00E67757"/>
    <w:rsid w:val="00E716BF"/>
    <w:rsid w:val="00E7226D"/>
    <w:rsid w:val="00E75B01"/>
    <w:rsid w:val="00E76E92"/>
    <w:rsid w:val="00E86175"/>
    <w:rsid w:val="00E87FD7"/>
    <w:rsid w:val="00E91CBE"/>
    <w:rsid w:val="00E934A7"/>
    <w:rsid w:val="00E95A18"/>
    <w:rsid w:val="00E96C68"/>
    <w:rsid w:val="00EA0DF7"/>
    <w:rsid w:val="00EA4CC0"/>
    <w:rsid w:val="00EA5A4A"/>
    <w:rsid w:val="00EA7AC5"/>
    <w:rsid w:val="00EB16B1"/>
    <w:rsid w:val="00EB7C87"/>
    <w:rsid w:val="00ED28E5"/>
    <w:rsid w:val="00ED2963"/>
    <w:rsid w:val="00ED54D4"/>
    <w:rsid w:val="00ED5F37"/>
    <w:rsid w:val="00EE4571"/>
    <w:rsid w:val="00EE7463"/>
    <w:rsid w:val="00EF28D6"/>
    <w:rsid w:val="00EF353B"/>
    <w:rsid w:val="00EF4350"/>
    <w:rsid w:val="00F02E7C"/>
    <w:rsid w:val="00F05504"/>
    <w:rsid w:val="00F07E7D"/>
    <w:rsid w:val="00F23A05"/>
    <w:rsid w:val="00F23E51"/>
    <w:rsid w:val="00F277EA"/>
    <w:rsid w:val="00F30BF9"/>
    <w:rsid w:val="00F348CC"/>
    <w:rsid w:val="00F3602B"/>
    <w:rsid w:val="00F4196C"/>
    <w:rsid w:val="00F4276D"/>
    <w:rsid w:val="00F47181"/>
    <w:rsid w:val="00F53F8E"/>
    <w:rsid w:val="00F57773"/>
    <w:rsid w:val="00F66D19"/>
    <w:rsid w:val="00F716C5"/>
    <w:rsid w:val="00F74FFB"/>
    <w:rsid w:val="00F76D4C"/>
    <w:rsid w:val="00F77573"/>
    <w:rsid w:val="00F80624"/>
    <w:rsid w:val="00F870FA"/>
    <w:rsid w:val="00F9269A"/>
    <w:rsid w:val="00F97B78"/>
    <w:rsid w:val="00FA2CDC"/>
    <w:rsid w:val="00FB3136"/>
    <w:rsid w:val="00FB31C9"/>
    <w:rsid w:val="00FC0805"/>
    <w:rsid w:val="00FC1290"/>
    <w:rsid w:val="00FC38F6"/>
    <w:rsid w:val="00FC3964"/>
    <w:rsid w:val="00FC6C3C"/>
    <w:rsid w:val="00FD1A7E"/>
    <w:rsid w:val="00FE0D2E"/>
    <w:rsid w:val="00FE6E99"/>
    <w:rsid w:val="00FF44A1"/>
    <w:rsid w:val="010AA11B"/>
    <w:rsid w:val="0111C338"/>
    <w:rsid w:val="01340813"/>
    <w:rsid w:val="020EF6EC"/>
    <w:rsid w:val="0224DA45"/>
    <w:rsid w:val="027CBD65"/>
    <w:rsid w:val="02910B17"/>
    <w:rsid w:val="02974AAD"/>
    <w:rsid w:val="050584F2"/>
    <w:rsid w:val="05214901"/>
    <w:rsid w:val="08313BF1"/>
    <w:rsid w:val="098EA59B"/>
    <w:rsid w:val="0A20FEFE"/>
    <w:rsid w:val="0B078A2D"/>
    <w:rsid w:val="0B70CCA8"/>
    <w:rsid w:val="0C0E23B8"/>
    <w:rsid w:val="0CE07FAB"/>
    <w:rsid w:val="0E2DC0FF"/>
    <w:rsid w:val="0E4FDA78"/>
    <w:rsid w:val="0E9F81A3"/>
    <w:rsid w:val="0F1B1A18"/>
    <w:rsid w:val="0FCB7D9E"/>
    <w:rsid w:val="10DFCD1A"/>
    <w:rsid w:val="116A255F"/>
    <w:rsid w:val="11A89B36"/>
    <w:rsid w:val="1230E0BC"/>
    <w:rsid w:val="124D9041"/>
    <w:rsid w:val="12FE29FE"/>
    <w:rsid w:val="13E84102"/>
    <w:rsid w:val="14924DDC"/>
    <w:rsid w:val="14C33D96"/>
    <w:rsid w:val="15DA9047"/>
    <w:rsid w:val="16C56312"/>
    <w:rsid w:val="17FB592B"/>
    <w:rsid w:val="184127FC"/>
    <w:rsid w:val="19872EC0"/>
    <w:rsid w:val="19C2C1AA"/>
    <w:rsid w:val="19FE2D58"/>
    <w:rsid w:val="1A4CD0C4"/>
    <w:rsid w:val="1B04E276"/>
    <w:rsid w:val="1BC59363"/>
    <w:rsid w:val="1D8C47C2"/>
    <w:rsid w:val="1EED5175"/>
    <w:rsid w:val="1FE9C58B"/>
    <w:rsid w:val="1FF4F942"/>
    <w:rsid w:val="213DFA90"/>
    <w:rsid w:val="2219DFF9"/>
    <w:rsid w:val="2337B4D3"/>
    <w:rsid w:val="23B3EB52"/>
    <w:rsid w:val="250610F8"/>
    <w:rsid w:val="2554ADA2"/>
    <w:rsid w:val="25E37595"/>
    <w:rsid w:val="267BF9F4"/>
    <w:rsid w:val="26B6EA67"/>
    <w:rsid w:val="26E7F95E"/>
    <w:rsid w:val="27768F0F"/>
    <w:rsid w:val="285E89B1"/>
    <w:rsid w:val="297F8C5C"/>
    <w:rsid w:val="2A733E10"/>
    <w:rsid w:val="2BB5C634"/>
    <w:rsid w:val="2BBA3B69"/>
    <w:rsid w:val="2C38BC1F"/>
    <w:rsid w:val="2C4998F5"/>
    <w:rsid w:val="2C64CE97"/>
    <w:rsid w:val="2CE8256A"/>
    <w:rsid w:val="2D2605BA"/>
    <w:rsid w:val="2D8C513A"/>
    <w:rsid w:val="2FF3F8EB"/>
    <w:rsid w:val="3000AADF"/>
    <w:rsid w:val="310A6958"/>
    <w:rsid w:val="31D58016"/>
    <w:rsid w:val="3247AEC7"/>
    <w:rsid w:val="33747C95"/>
    <w:rsid w:val="33F0EF1C"/>
    <w:rsid w:val="34C9EB1E"/>
    <w:rsid w:val="356E474A"/>
    <w:rsid w:val="35BB5527"/>
    <w:rsid w:val="363BA3DD"/>
    <w:rsid w:val="37262F0D"/>
    <w:rsid w:val="38281D76"/>
    <w:rsid w:val="391B3400"/>
    <w:rsid w:val="397007AA"/>
    <w:rsid w:val="3B48C470"/>
    <w:rsid w:val="3B69A529"/>
    <w:rsid w:val="3DADE76F"/>
    <w:rsid w:val="3E08B9B5"/>
    <w:rsid w:val="3E4BBB61"/>
    <w:rsid w:val="3EE83A92"/>
    <w:rsid w:val="3F8AD08B"/>
    <w:rsid w:val="4121A0C9"/>
    <w:rsid w:val="4191D957"/>
    <w:rsid w:val="41C665EE"/>
    <w:rsid w:val="4205DFD9"/>
    <w:rsid w:val="4249B3F7"/>
    <w:rsid w:val="424E3361"/>
    <w:rsid w:val="4251A1D7"/>
    <w:rsid w:val="427C9641"/>
    <w:rsid w:val="42AD34E1"/>
    <w:rsid w:val="43134410"/>
    <w:rsid w:val="435EB6AD"/>
    <w:rsid w:val="439265AE"/>
    <w:rsid w:val="44509A02"/>
    <w:rsid w:val="44528414"/>
    <w:rsid w:val="45E18385"/>
    <w:rsid w:val="47801AFB"/>
    <w:rsid w:val="48310050"/>
    <w:rsid w:val="495329C8"/>
    <w:rsid w:val="49A70E47"/>
    <w:rsid w:val="4B8B00A0"/>
    <w:rsid w:val="4D1FCDE0"/>
    <w:rsid w:val="4DD0A721"/>
    <w:rsid w:val="4EE4E361"/>
    <w:rsid w:val="4F6C0E46"/>
    <w:rsid w:val="4F93E422"/>
    <w:rsid w:val="517E7E32"/>
    <w:rsid w:val="51C2ED41"/>
    <w:rsid w:val="522BFBBC"/>
    <w:rsid w:val="535C0F6A"/>
    <w:rsid w:val="536FCB12"/>
    <w:rsid w:val="53F124F7"/>
    <w:rsid w:val="56774E2D"/>
    <w:rsid w:val="57D84B5D"/>
    <w:rsid w:val="57EB1B35"/>
    <w:rsid w:val="5A2ABE6E"/>
    <w:rsid w:val="5A514D46"/>
    <w:rsid w:val="5ADDC655"/>
    <w:rsid w:val="5B104F50"/>
    <w:rsid w:val="5BE3EE8B"/>
    <w:rsid w:val="5CC22182"/>
    <w:rsid w:val="5CC2BED7"/>
    <w:rsid w:val="5D9CC4EF"/>
    <w:rsid w:val="5F4BCD69"/>
    <w:rsid w:val="5FC13ADE"/>
    <w:rsid w:val="600E4309"/>
    <w:rsid w:val="60990B35"/>
    <w:rsid w:val="60A00A8E"/>
    <w:rsid w:val="60D5DA0A"/>
    <w:rsid w:val="61408884"/>
    <w:rsid w:val="615E1760"/>
    <w:rsid w:val="61E58F80"/>
    <w:rsid w:val="6242A515"/>
    <w:rsid w:val="62A77AFF"/>
    <w:rsid w:val="62F8F54B"/>
    <w:rsid w:val="62FE1BAA"/>
    <w:rsid w:val="63626188"/>
    <w:rsid w:val="644EB282"/>
    <w:rsid w:val="6501A280"/>
    <w:rsid w:val="65235925"/>
    <w:rsid w:val="66C44795"/>
    <w:rsid w:val="66D8D5FF"/>
    <w:rsid w:val="6769A003"/>
    <w:rsid w:val="68D5C08B"/>
    <w:rsid w:val="690C0818"/>
    <w:rsid w:val="697D7305"/>
    <w:rsid w:val="698DDA72"/>
    <w:rsid w:val="69DE57F7"/>
    <w:rsid w:val="6BA166DD"/>
    <w:rsid w:val="6C78552A"/>
    <w:rsid w:val="6D4E2B44"/>
    <w:rsid w:val="6DE20E55"/>
    <w:rsid w:val="6E031BBC"/>
    <w:rsid w:val="6E6EB608"/>
    <w:rsid w:val="6EABB8B0"/>
    <w:rsid w:val="6F2C0021"/>
    <w:rsid w:val="6FA92F75"/>
    <w:rsid w:val="6FBD52FC"/>
    <w:rsid w:val="6FC9C4D6"/>
    <w:rsid w:val="710E4F50"/>
    <w:rsid w:val="7271AFC8"/>
    <w:rsid w:val="73E2EB7F"/>
    <w:rsid w:val="74021695"/>
    <w:rsid w:val="745853F5"/>
    <w:rsid w:val="749C2704"/>
    <w:rsid w:val="7501654B"/>
    <w:rsid w:val="75794D9B"/>
    <w:rsid w:val="76A8AE29"/>
    <w:rsid w:val="76FB7D3E"/>
    <w:rsid w:val="77AD702B"/>
    <w:rsid w:val="7B220314"/>
    <w:rsid w:val="7B22B2B1"/>
    <w:rsid w:val="7BD4595F"/>
    <w:rsid w:val="7BF824DD"/>
    <w:rsid w:val="7C19AA18"/>
    <w:rsid w:val="7C405295"/>
    <w:rsid w:val="7C8B08BF"/>
    <w:rsid w:val="7D1372D7"/>
    <w:rsid w:val="7D6066C7"/>
    <w:rsid w:val="7F59F0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F069"/>
  <w15:chartTrackingRefBased/>
  <w15:docId w15:val="{66EE0096-7EBB-4365-9CC0-FD73754B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E2D"/>
    <w:rPr>
      <w:rFonts w:eastAsiaTheme="majorEastAsia" w:cstheme="majorBidi"/>
      <w:color w:val="272727" w:themeColor="text1" w:themeTint="D8"/>
    </w:rPr>
  </w:style>
  <w:style w:type="paragraph" w:styleId="Title">
    <w:name w:val="Title"/>
    <w:basedOn w:val="Normal"/>
    <w:next w:val="Normal"/>
    <w:link w:val="TitleChar"/>
    <w:uiPriority w:val="10"/>
    <w:qFormat/>
    <w:rsid w:val="00155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E2D"/>
    <w:pPr>
      <w:spacing w:before="160"/>
      <w:jc w:val="center"/>
    </w:pPr>
    <w:rPr>
      <w:i/>
      <w:iCs/>
      <w:color w:val="404040" w:themeColor="text1" w:themeTint="BF"/>
    </w:rPr>
  </w:style>
  <w:style w:type="character" w:customStyle="1" w:styleId="QuoteChar">
    <w:name w:val="Quote Char"/>
    <w:basedOn w:val="DefaultParagraphFont"/>
    <w:link w:val="Quote"/>
    <w:uiPriority w:val="29"/>
    <w:rsid w:val="00155E2D"/>
    <w:rPr>
      <w:i/>
      <w:iCs/>
      <w:color w:val="404040" w:themeColor="text1" w:themeTint="BF"/>
    </w:rPr>
  </w:style>
  <w:style w:type="paragraph" w:styleId="ListParagraph">
    <w:name w:val="List Paragraph"/>
    <w:basedOn w:val="Normal"/>
    <w:uiPriority w:val="34"/>
    <w:qFormat/>
    <w:rsid w:val="00155E2D"/>
    <w:pPr>
      <w:ind w:left="720"/>
      <w:contextualSpacing/>
    </w:pPr>
  </w:style>
  <w:style w:type="character" w:styleId="IntenseEmphasis">
    <w:name w:val="Intense Emphasis"/>
    <w:basedOn w:val="DefaultParagraphFont"/>
    <w:uiPriority w:val="21"/>
    <w:qFormat/>
    <w:rsid w:val="00155E2D"/>
    <w:rPr>
      <w:i/>
      <w:iCs/>
      <w:color w:val="0F4761" w:themeColor="accent1" w:themeShade="BF"/>
    </w:rPr>
  </w:style>
  <w:style w:type="paragraph" w:styleId="IntenseQuote">
    <w:name w:val="Intense Quote"/>
    <w:basedOn w:val="Normal"/>
    <w:next w:val="Normal"/>
    <w:link w:val="IntenseQuoteChar"/>
    <w:uiPriority w:val="30"/>
    <w:qFormat/>
    <w:rsid w:val="00155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E2D"/>
    <w:rPr>
      <w:i/>
      <w:iCs/>
      <w:color w:val="0F4761" w:themeColor="accent1" w:themeShade="BF"/>
    </w:rPr>
  </w:style>
  <w:style w:type="character" w:styleId="IntenseReference">
    <w:name w:val="Intense Reference"/>
    <w:basedOn w:val="DefaultParagraphFont"/>
    <w:uiPriority w:val="32"/>
    <w:qFormat/>
    <w:rsid w:val="00155E2D"/>
    <w:rPr>
      <w:b/>
      <w:bCs/>
      <w:smallCaps/>
      <w:color w:val="0F4761" w:themeColor="accent1" w:themeShade="BF"/>
      <w:spacing w:val="5"/>
    </w:rPr>
  </w:style>
  <w:style w:type="paragraph" w:styleId="Header">
    <w:name w:val="header"/>
    <w:basedOn w:val="Normal"/>
    <w:link w:val="HeaderChar"/>
    <w:uiPriority w:val="99"/>
    <w:unhideWhenUsed/>
    <w:rsid w:val="00155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E2D"/>
  </w:style>
  <w:style w:type="paragraph" w:styleId="Footer">
    <w:name w:val="footer"/>
    <w:basedOn w:val="Normal"/>
    <w:link w:val="FooterChar"/>
    <w:uiPriority w:val="99"/>
    <w:unhideWhenUsed/>
    <w:rsid w:val="00155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E2D"/>
  </w:style>
  <w:style w:type="character" w:styleId="Hyperlink">
    <w:name w:val="Hyperlink"/>
    <w:basedOn w:val="DefaultParagraphFont"/>
    <w:uiPriority w:val="99"/>
    <w:unhideWhenUsed/>
    <w:rsid w:val="00F3602B"/>
    <w:rPr>
      <w:color w:val="467886" w:themeColor="hyperlink"/>
      <w:u w:val="single"/>
    </w:rPr>
  </w:style>
  <w:style w:type="character" w:styleId="UnresolvedMention">
    <w:name w:val="Unresolved Mention"/>
    <w:basedOn w:val="DefaultParagraphFont"/>
    <w:uiPriority w:val="99"/>
    <w:semiHidden/>
    <w:unhideWhenUsed/>
    <w:rsid w:val="00F3602B"/>
    <w:rPr>
      <w:color w:val="605E5C"/>
      <w:shd w:val="clear" w:color="auto" w:fill="E1DFDD"/>
    </w:rPr>
  </w:style>
  <w:style w:type="character" w:styleId="FollowedHyperlink">
    <w:name w:val="FollowedHyperlink"/>
    <w:basedOn w:val="DefaultParagraphFont"/>
    <w:uiPriority w:val="99"/>
    <w:semiHidden/>
    <w:unhideWhenUsed/>
    <w:rsid w:val="00CF4476"/>
    <w:rPr>
      <w:color w:val="96607D" w:themeColor="followedHyperlink"/>
      <w:u w:val="single"/>
    </w:rPr>
  </w:style>
  <w:style w:type="paragraph" w:styleId="CommentText">
    <w:name w:val="annotation text"/>
    <w:basedOn w:val="Normal"/>
    <w:link w:val="CommentTextChar"/>
    <w:uiPriority w:val="99"/>
    <w:semiHidden/>
    <w:unhideWhenUsed/>
    <w:rsid w:val="00B96AC7"/>
    <w:pPr>
      <w:spacing w:line="240" w:lineRule="auto"/>
    </w:pPr>
    <w:rPr>
      <w:sz w:val="20"/>
      <w:szCs w:val="20"/>
    </w:rPr>
  </w:style>
  <w:style w:type="character" w:customStyle="1" w:styleId="CommentTextChar">
    <w:name w:val="Comment Text Char"/>
    <w:basedOn w:val="DefaultParagraphFont"/>
    <w:link w:val="CommentText"/>
    <w:uiPriority w:val="99"/>
    <w:semiHidden/>
    <w:rsid w:val="00B96AC7"/>
    <w:rPr>
      <w:sz w:val="20"/>
      <w:szCs w:val="20"/>
    </w:rPr>
  </w:style>
  <w:style w:type="character" w:styleId="CommentReference">
    <w:name w:val="annotation reference"/>
    <w:basedOn w:val="DefaultParagraphFont"/>
    <w:uiPriority w:val="99"/>
    <w:semiHidden/>
    <w:unhideWhenUsed/>
    <w:rsid w:val="00B96A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ylae@ba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ftfestival.com/job/open-call-for-expressions-of-intere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ac.org.uk/bac-to-lead-lif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033352-7b32-4cc1-ba95-b8b5175e4593">
      <Terms xmlns="http://schemas.microsoft.com/office/infopath/2007/PartnerControls"/>
    </lcf76f155ced4ddcb4097134ff3c332f>
    <TaxCatchAll xmlns="cf8a1e7b-389e-44a3-bc95-e8d063999c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AF901BF97E554E8BF6FE60067E25DB" ma:contentTypeVersion="19" ma:contentTypeDescription="Create a new document." ma:contentTypeScope="" ma:versionID="9f07ef51d761894843b1b7982f448b05">
  <xsd:schema xmlns:xsd="http://www.w3.org/2001/XMLSchema" xmlns:xs="http://www.w3.org/2001/XMLSchema" xmlns:p="http://schemas.microsoft.com/office/2006/metadata/properties" xmlns:ns2="01033352-7b32-4cc1-ba95-b8b5175e4593" xmlns:ns3="cf8a1e7b-389e-44a3-bc95-e8d063999c40" targetNamespace="http://schemas.microsoft.com/office/2006/metadata/properties" ma:root="true" ma:fieldsID="420964a37ba83e73a3f7d0e83ef7466e" ns2:_="" ns3:_="">
    <xsd:import namespace="01033352-7b32-4cc1-ba95-b8b5175e4593"/>
    <xsd:import namespace="cf8a1e7b-389e-44a3-bc95-e8d063999c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3:SharedWithUsers" minOccurs="0"/>
                <xsd:element ref="ns3:SharedWithDetail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3352-7b32-4cc1-ba95-b8b5175e4593"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Location" ma:index="11" nillable="true" ma:displayName="Location" ma:hidden="true"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967bc0-60d7-4f22-a659-10586f56ca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8a1e7b-389e-44a3-bc95-e8d063999c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0403dd-4464-412f-99f8-ff91301b27c3}" ma:internalName="TaxCatchAll" ma:readOnly="false" ma:showField="CatchAllData" ma:web="cf8a1e7b-389e-44a3-bc95-e8d063999c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A8E71-306E-42A2-9799-D2134B8981E8}">
  <ds:schemaRefs>
    <ds:schemaRef ds:uri="http://schemas.microsoft.com/sharepoint/v3/contenttype/forms"/>
  </ds:schemaRefs>
</ds:datastoreItem>
</file>

<file path=customXml/itemProps2.xml><?xml version="1.0" encoding="utf-8"?>
<ds:datastoreItem xmlns:ds="http://schemas.openxmlformats.org/officeDocument/2006/customXml" ds:itemID="{FDB753FD-80F8-482E-B7E5-95203A96C7CC}">
  <ds:schemaRefs>
    <ds:schemaRef ds:uri="http://schemas.microsoft.com/office/2006/metadata/properties"/>
    <ds:schemaRef ds:uri="http://schemas.microsoft.com/office/infopath/2007/PartnerControls"/>
    <ds:schemaRef ds:uri="01033352-7b32-4cc1-ba95-b8b5175e4593"/>
    <ds:schemaRef ds:uri="cf8a1e7b-389e-44a3-bc95-e8d063999c40"/>
  </ds:schemaRefs>
</ds:datastoreItem>
</file>

<file path=customXml/itemProps3.xml><?xml version="1.0" encoding="utf-8"?>
<ds:datastoreItem xmlns:ds="http://schemas.openxmlformats.org/officeDocument/2006/customXml" ds:itemID="{4555A092-8FF0-4B38-96B4-9B5D2A45C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3352-7b32-4cc1-ba95-b8b5175e4593"/>
    <ds:schemaRef ds:uri="cf8a1e7b-389e-44a3-bc95-e8d063999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7da9d7-5a11-4436-99cf-9bc0721d1f17}" enabled="0" method="" siteId="{c37da9d7-5a11-4436-99cf-9bc0721d1f1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1276</Words>
  <Characters>7203</Characters>
  <Application>Microsoft Office Word</Application>
  <DocSecurity>0</DocSecurity>
  <Lines>189</Lines>
  <Paragraphs>80</Paragraphs>
  <ScaleCrop>false</ScaleCrop>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El-Deeb</dc:creator>
  <cp:keywords/>
  <dc:description/>
  <cp:lastModifiedBy>Greg Barnes</cp:lastModifiedBy>
  <cp:revision>2</cp:revision>
  <dcterms:created xsi:type="dcterms:W3CDTF">2026-07-02T22:41:00Z</dcterms:created>
  <dcterms:modified xsi:type="dcterms:W3CDTF">2026-07-02T22:41:00Z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0x010100AFAF901BF97E554E8BF6FE60067E25DB</vt:lpwstr>
  </property>
  <property fmtid="{D5CDD505-2E9C-101B-9397-08002B2CF9AE}" pid="3" name="MediaServiceImageTags">
    <vt:lpwstr/>
  </property>
</Properties>
</file>